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87E" w14:textId="37D0CE35" w:rsidR="00635F20" w:rsidRDefault="00635F20" w:rsidP="00635F20">
      <w:pPr>
        <w:jc w:val="right"/>
        <w:rPr>
          <w:rFonts w:ascii="Arial" w:hAnsi="Arial" w:cs="Arial"/>
          <w:bCs/>
          <w:sz w:val="18"/>
          <w:szCs w:val="18"/>
        </w:rPr>
      </w:pP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E410C5">
        <w:rPr>
          <w:rFonts w:ascii="Arial" w:hAnsi="Arial" w:cs="Arial"/>
          <w:bCs/>
          <w:sz w:val="18"/>
          <w:szCs w:val="18"/>
        </w:rPr>
        <w:t>19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F743F">
        <w:rPr>
          <w:rFonts w:ascii="Arial" w:hAnsi="Arial" w:cs="Arial"/>
          <w:bCs/>
          <w:sz w:val="18"/>
          <w:szCs w:val="18"/>
        </w:rPr>
        <w:t>grud</w:t>
      </w:r>
      <w:r w:rsidR="0068416B">
        <w:rPr>
          <w:rFonts w:ascii="Arial" w:hAnsi="Arial" w:cs="Arial"/>
          <w:bCs/>
          <w:sz w:val="18"/>
          <w:szCs w:val="18"/>
        </w:rPr>
        <w:t>nia</w:t>
      </w:r>
      <w:r w:rsidR="00C72E73" w:rsidRPr="00C44BB1">
        <w:rPr>
          <w:rFonts w:ascii="Arial" w:hAnsi="Arial" w:cs="Arial"/>
          <w:bCs/>
          <w:sz w:val="18"/>
          <w:szCs w:val="18"/>
        </w:rPr>
        <w:t xml:space="preserve"> </w:t>
      </w:r>
      <w:r w:rsidRPr="00C44BB1">
        <w:rPr>
          <w:rFonts w:ascii="Arial" w:hAnsi="Arial" w:cs="Arial"/>
          <w:bCs/>
          <w:sz w:val="18"/>
          <w:szCs w:val="18"/>
        </w:rPr>
        <w:t>2022 r.</w:t>
      </w:r>
    </w:p>
    <w:p w14:paraId="03DBFD51" w14:textId="77777777" w:rsidR="00635F20" w:rsidRPr="00762A4A" w:rsidRDefault="00635F20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991C35A" w14:textId="77777777" w:rsidR="006F1F50" w:rsidRPr="00762A4A" w:rsidRDefault="006F1F50" w:rsidP="00856F2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762A4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5 </w:t>
      </w:r>
      <w:r w:rsidR="00635F20" w:rsidRPr="00762A4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powodów,</w:t>
      </w:r>
      <w:r w:rsidRPr="00762A4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dla których nie warto </w:t>
      </w:r>
      <w:r w:rsidR="00E664EB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przyjmować płatności tylko w gotówce</w:t>
      </w:r>
    </w:p>
    <w:p w14:paraId="58000CA4" w14:textId="77777777" w:rsidR="006F1F50" w:rsidRPr="00762A4A" w:rsidRDefault="006F1F50" w:rsidP="00856F2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4F1CB38" w14:textId="77777777" w:rsidR="00227A72" w:rsidRPr="00762A4A" w:rsidRDefault="009D50FF" w:rsidP="00856F2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Liczba punktów handlowo-usługowych akceptujących płatności bezgotówkowe wciąż rośnie. 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Jest to związane </w:t>
      </w:r>
      <w:r w:rsidR="00E51EB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m.in.</w:t>
      </w:r>
      <w:r w:rsidR="0048085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z</w:t>
      </w:r>
      <w:r w:rsidR="00F479F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zmieniającymi się nawykami konsumentów, którzy </w:t>
      </w: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chcą płacić w ten sposób. </w:t>
      </w: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Jak wynika z badania Fiserv Polska S.A., </w:t>
      </w:r>
      <w:r w:rsidR="00B02198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>działając</w:t>
      </w:r>
      <w:r w:rsidR="00EC38A2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>ego</w:t>
      </w:r>
      <w:r w:rsidR="00B02198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pod</w:t>
      </w: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mark</w:t>
      </w:r>
      <w:r w:rsidR="00B02198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>ą</w:t>
      </w: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PolCard</w:t>
      </w:r>
      <w:r w:rsidR="00EC38A2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from Fiserv</w:t>
      </w: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E927F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ponad </w:t>
      </w:r>
      <w:r w:rsidR="006A68F3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E927F4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6A68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proc. Polaków regularnie </w:t>
      </w:r>
      <w:r w:rsidR="001A5DB7">
        <w:rPr>
          <w:rFonts w:ascii="Arial" w:hAnsi="Arial" w:cs="Arial"/>
          <w:b/>
          <w:bCs/>
          <w:color w:val="000000" w:themeColor="text1"/>
          <w:sz w:val="24"/>
          <w:szCs w:val="24"/>
        </w:rPr>
        <w:t>płaci bezgotówkowo.</w:t>
      </w: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>Mimo widocznych zmian w preferencjach płatniczych wciąż są firm</w:t>
      </w:r>
      <w:r w:rsidR="00165D3F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>, któr</w:t>
      </w:r>
      <w:r w:rsidR="00165D3F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nie wprowadzają u siebie t</w:t>
      </w:r>
      <w:r w:rsidR="00165D3F">
        <w:rPr>
          <w:rFonts w:ascii="Arial" w:hAnsi="Arial" w:cs="Arial"/>
          <w:b/>
          <w:bCs/>
          <w:color w:val="000000" w:themeColor="text1"/>
          <w:sz w:val="24"/>
          <w:szCs w:val="24"/>
        </w:rPr>
        <w:t>akiej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możliwości. Wiąże się to często z obawą przed trudnościami technicznymi </w:t>
      </w:r>
      <w:r w:rsidR="004720B0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czy </w:t>
      </w:r>
      <w:r w:rsidR="001C6670"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>dodatkowymi kosztami</w:t>
      </w:r>
      <w:r w:rsidR="00856F2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F528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E598B">
        <w:rPr>
          <w:rFonts w:ascii="Arial" w:hAnsi="Arial" w:cs="Arial"/>
          <w:b/>
          <w:bCs/>
          <w:color w:val="000000" w:themeColor="text1"/>
          <w:sz w:val="24"/>
          <w:szCs w:val="24"/>
        </w:rPr>
        <w:t>Oto</w:t>
      </w:r>
      <w:r w:rsidR="00F528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5 powodów, dlaczego</w:t>
      </w:r>
      <w:r w:rsidR="009C695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nie warto polegać tylko na gotówce.</w:t>
      </w:r>
    </w:p>
    <w:p w14:paraId="1B0DDC71" w14:textId="77777777" w:rsidR="003E43AF" w:rsidRPr="00C74287" w:rsidRDefault="003E43AF" w:rsidP="00C742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>Brak terminala skutkuje utratą klientów</w:t>
      </w:r>
    </w:p>
    <w:p w14:paraId="7DCE9E42" w14:textId="24EF9DE8" w:rsidR="00B02198" w:rsidRPr="00762A4A" w:rsidRDefault="003A3E51" w:rsidP="00856F21">
      <w:pPr>
        <w:jc w:val="both"/>
        <w:rPr>
          <w:rFonts w:ascii="Arial" w:hAnsi="Arial" w:cs="Arial"/>
          <w:sz w:val="24"/>
          <w:szCs w:val="24"/>
        </w:rPr>
      </w:pPr>
      <w:r w:rsidRPr="00762A4A">
        <w:rPr>
          <w:rFonts w:ascii="Arial" w:hAnsi="Arial" w:cs="Arial"/>
          <w:color w:val="000000" w:themeColor="text1"/>
          <w:sz w:val="24"/>
          <w:szCs w:val="24"/>
        </w:rPr>
        <w:t>W</w:t>
      </w:r>
      <w:r w:rsidR="00CC4087" w:rsidRPr="00762A4A">
        <w:rPr>
          <w:rFonts w:ascii="Arial" w:hAnsi="Arial" w:cs="Arial"/>
          <w:color w:val="000000" w:themeColor="text1"/>
          <w:sz w:val="24"/>
          <w:szCs w:val="24"/>
        </w:rPr>
        <w:t>prowadzenie płatności bezgotówkowych niesie ze sobą wiele korzyści dla biznesu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E43AF" w:rsidRPr="00762A4A">
        <w:rPr>
          <w:rFonts w:ascii="Arial" w:hAnsi="Arial" w:cs="Arial"/>
          <w:color w:val="000000" w:themeColor="text1"/>
          <w:sz w:val="24"/>
          <w:szCs w:val="24"/>
        </w:rPr>
        <w:t xml:space="preserve">Obecnie coraz więcej osób korzysta z </w:t>
      </w:r>
      <w:r w:rsidR="00DB70AD">
        <w:rPr>
          <w:rFonts w:ascii="Arial" w:hAnsi="Arial" w:cs="Arial"/>
          <w:color w:val="000000" w:themeColor="text1"/>
          <w:sz w:val="24"/>
          <w:szCs w:val="24"/>
        </w:rPr>
        <w:t xml:space="preserve">możliwości </w:t>
      </w:r>
      <w:r w:rsidR="009F1F98">
        <w:rPr>
          <w:rFonts w:ascii="Arial" w:hAnsi="Arial" w:cs="Arial"/>
          <w:color w:val="000000" w:themeColor="text1"/>
          <w:sz w:val="24"/>
          <w:szCs w:val="24"/>
        </w:rPr>
        <w:t>płacenia</w:t>
      </w:r>
      <w:r w:rsidR="003E43AF" w:rsidRPr="00762A4A">
        <w:rPr>
          <w:rFonts w:ascii="Arial" w:hAnsi="Arial" w:cs="Arial"/>
          <w:color w:val="000000" w:themeColor="text1"/>
          <w:sz w:val="24"/>
          <w:szCs w:val="24"/>
        </w:rPr>
        <w:t xml:space="preserve"> kartą, telefonem </w:t>
      </w:r>
      <w:r w:rsidR="00161819">
        <w:rPr>
          <w:rFonts w:ascii="Arial" w:hAnsi="Arial" w:cs="Arial"/>
          <w:color w:val="000000" w:themeColor="text1"/>
          <w:sz w:val="24"/>
          <w:szCs w:val="24"/>
        </w:rPr>
        <w:t>lub</w:t>
      </w:r>
      <w:r w:rsidR="00DB70AD">
        <w:rPr>
          <w:rFonts w:ascii="Arial" w:hAnsi="Arial" w:cs="Arial"/>
          <w:color w:val="000000" w:themeColor="text1"/>
          <w:sz w:val="24"/>
          <w:szCs w:val="24"/>
        </w:rPr>
        <w:t xml:space="preserve"> zegarkiem </w:t>
      </w:r>
      <w:r w:rsidR="00563F38">
        <w:rPr>
          <w:rFonts w:ascii="Arial" w:hAnsi="Arial" w:cs="Arial"/>
          <w:color w:val="000000" w:themeColor="text1"/>
          <w:sz w:val="24"/>
          <w:szCs w:val="24"/>
        </w:rPr>
        <w:t>– szczególnie</w:t>
      </w:r>
      <w:r w:rsidR="003E43AF" w:rsidRPr="00762A4A">
        <w:rPr>
          <w:rFonts w:ascii="Arial" w:hAnsi="Arial" w:cs="Arial"/>
          <w:color w:val="000000" w:themeColor="text1"/>
          <w:sz w:val="24"/>
          <w:szCs w:val="24"/>
        </w:rPr>
        <w:t xml:space="preserve"> młod</w:t>
      </w:r>
      <w:r w:rsidR="00FA6A70">
        <w:rPr>
          <w:rFonts w:ascii="Arial" w:hAnsi="Arial" w:cs="Arial"/>
          <w:color w:val="000000" w:themeColor="text1"/>
          <w:sz w:val="24"/>
          <w:szCs w:val="24"/>
        </w:rPr>
        <w:t>sze pokolenia</w:t>
      </w:r>
      <w:r w:rsidR="003E43AF" w:rsidRPr="00762A4A">
        <w:rPr>
          <w:rFonts w:ascii="Arial" w:hAnsi="Arial" w:cs="Arial"/>
          <w:color w:val="000000" w:themeColor="text1"/>
          <w:sz w:val="24"/>
          <w:szCs w:val="24"/>
        </w:rPr>
        <w:t xml:space="preserve">. Jak wynika z badania </w:t>
      </w:r>
      <w:r w:rsidR="002B3ABE">
        <w:rPr>
          <w:rFonts w:ascii="Arial" w:hAnsi="Arial" w:cs="Arial"/>
          <w:color w:val="000000" w:themeColor="text1"/>
          <w:sz w:val="24"/>
          <w:szCs w:val="24"/>
        </w:rPr>
        <w:t xml:space="preserve">PolCard from Fiserv </w:t>
      </w:r>
      <w:r w:rsidR="003E43AF" w:rsidRPr="00762A4A">
        <w:rPr>
          <w:rFonts w:ascii="Arial" w:hAnsi="Arial" w:cs="Arial"/>
          <w:sz w:val="24"/>
          <w:szCs w:val="24"/>
        </w:rPr>
        <w:t>ponad 80 proc. respondentów w wieku 18-39 lat regularnie wykonuje tego typu transakcje, a większość z nich robi to zawsze, kiedy ma taką możliwość</w:t>
      </w:r>
      <w:r w:rsidR="003E43AF" w:rsidRPr="00762A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1400F">
        <w:rPr>
          <w:rFonts w:ascii="Arial" w:hAnsi="Arial" w:cs="Arial"/>
          <w:color w:val="000000" w:themeColor="text1"/>
          <w:sz w:val="24"/>
          <w:szCs w:val="24"/>
        </w:rPr>
        <w:t>Wszelkie przesłanki wskazują, że ten t</w:t>
      </w:r>
      <w:r w:rsidR="003E43AF" w:rsidRPr="00762A4A">
        <w:rPr>
          <w:rFonts w:ascii="Arial" w:hAnsi="Arial" w:cs="Arial"/>
          <w:color w:val="000000" w:themeColor="text1"/>
          <w:sz w:val="24"/>
          <w:szCs w:val="24"/>
        </w:rPr>
        <w:t>rend</w:t>
      </w:r>
      <w:r w:rsidR="005C7007" w:rsidRPr="00762A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DB7">
        <w:rPr>
          <w:rFonts w:ascii="Arial" w:hAnsi="Arial" w:cs="Arial"/>
          <w:color w:val="000000" w:themeColor="text1"/>
          <w:sz w:val="24"/>
          <w:szCs w:val="24"/>
        </w:rPr>
        <w:t>będzie rósł</w:t>
      </w:r>
      <w:r w:rsidR="00C6475F">
        <w:rPr>
          <w:rFonts w:ascii="Arial" w:hAnsi="Arial" w:cs="Arial"/>
          <w:sz w:val="24"/>
          <w:szCs w:val="24"/>
        </w:rPr>
        <w:t>, dlatego b</w:t>
      </w:r>
      <w:r w:rsidR="003E43AF" w:rsidRPr="00762A4A">
        <w:rPr>
          <w:rFonts w:ascii="Arial" w:hAnsi="Arial" w:cs="Arial"/>
          <w:sz w:val="24"/>
          <w:szCs w:val="24"/>
        </w:rPr>
        <w:t>rak dostosowania się do oczekiwań klientów może skutkować ich stopniowym o</w:t>
      </w:r>
      <w:r w:rsidR="003B6107">
        <w:rPr>
          <w:rFonts w:ascii="Arial" w:hAnsi="Arial" w:cs="Arial"/>
          <w:sz w:val="24"/>
          <w:szCs w:val="24"/>
        </w:rPr>
        <w:t>dejściem</w:t>
      </w:r>
      <w:r w:rsidR="003E43AF" w:rsidRPr="00762A4A">
        <w:rPr>
          <w:rFonts w:ascii="Arial" w:hAnsi="Arial" w:cs="Arial"/>
          <w:sz w:val="24"/>
          <w:szCs w:val="24"/>
        </w:rPr>
        <w:t xml:space="preserve"> i spadkiem konkurencyjności na rynku. </w:t>
      </w:r>
      <w:r w:rsidR="002C181C">
        <w:rPr>
          <w:rFonts w:ascii="Arial" w:hAnsi="Arial" w:cs="Arial"/>
          <w:color w:val="000000" w:themeColor="text1"/>
          <w:sz w:val="24"/>
          <w:szCs w:val="24"/>
        </w:rPr>
        <w:t>Ponadto k</w:t>
      </w:r>
      <w:r w:rsidR="002C181C" w:rsidRPr="00762A4A">
        <w:rPr>
          <w:rFonts w:ascii="Arial" w:hAnsi="Arial" w:cs="Arial"/>
          <w:color w:val="000000" w:themeColor="text1"/>
          <w:sz w:val="24"/>
          <w:szCs w:val="24"/>
        </w:rPr>
        <w:t xml:space="preserve">onsumenci często nie noszą ze sobą dużych sum przez co, gdy nie </w:t>
      </w:r>
      <w:r w:rsidR="002C181C">
        <w:rPr>
          <w:rFonts w:ascii="Arial" w:hAnsi="Arial" w:cs="Arial"/>
          <w:color w:val="000000" w:themeColor="text1"/>
          <w:sz w:val="24"/>
          <w:szCs w:val="24"/>
        </w:rPr>
        <w:t xml:space="preserve">ma </w:t>
      </w:r>
      <w:r w:rsidR="002C181C" w:rsidRPr="00762A4A">
        <w:rPr>
          <w:rFonts w:ascii="Arial" w:hAnsi="Arial" w:cs="Arial"/>
          <w:color w:val="000000" w:themeColor="text1"/>
          <w:sz w:val="24"/>
          <w:szCs w:val="24"/>
        </w:rPr>
        <w:t>możl</w:t>
      </w:r>
      <w:r w:rsidR="002C181C">
        <w:rPr>
          <w:rFonts w:ascii="Arial" w:hAnsi="Arial" w:cs="Arial"/>
          <w:color w:val="000000" w:themeColor="text1"/>
          <w:sz w:val="24"/>
          <w:szCs w:val="24"/>
        </w:rPr>
        <w:t>iwości</w:t>
      </w:r>
      <w:r w:rsidR="002C181C" w:rsidRPr="00762A4A">
        <w:rPr>
          <w:rFonts w:ascii="Arial" w:hAnsi="Arial" w:cs="Arial"/>
          <w:color w:val="000000" w:themeColor="text1"/>
          <w:sz w:val="24"/>
          <w:szCs w:val="24"/>
        </w:rPr>
        <w:t xml:space="preserve"> płatności kartą, wartość koszyka zakup</w:t>
      </w:r>
      <w:r w:rsidR="002C181C">
        <w:rPr>
          <w:rFonts w:ascii="Arial" w:hAnsi="Arial" w:cs="Arial"/>
          <w:color w:val="000000" w:themeColor="text1"/>
          <w:sz w:val="24"/>
          <w:szCs w:val="24"/>
        </w:rPr>
        <w:t>owego</w:t>
      </w:r>
      <w:r w:rsidR="002C181C" w:rsidRPr="00762A4A">
        <w:rPr>
          <w:rFonts w:ascii="Arial" w:hAnsi="Arial" w:cs="Arial"/>
          <w:color w:val="000000" w:themeColor="text1"/>
          <w:sz w:val="24"/>
          <w:szCs w:val="24"/>
        </w:rPr>
        <w:t xml:space="preserve"> może być mniejsza.</w:t>
      </w:r>
    </w:p>
    <w:p w14:paraId="7A9A478E" w14:textId="66BF255C" w:rsidR="003E43AF" w:rsidRPr="00762A4A" w:rsidRDefault="00B02198" w:rsidP="00856F21">
      <w:pPr>
        <w:jc w:val="both"/>
        <w:rPr>
          <w:rFonts w:ascii="Arial" w:hAnsi="Arial" w:cs="Arial"/>
          <w:sz w:val="24"/>
          <w:szCs w:val="24"/>
        </w:rPr>
      </w:pPr>
      <w:r w:rsidRPr="00762A4A">
        <w:rPr>
          <w:rFonts w:ascii="Arial" w:hAnsi="Arial" w:cs="Arial"/>
          <w:i/>
          <w:iCs/>
          <w:sz w:val="24"/>
          <w:szCs w:val="24"/>
        </w:rPr>
        <w:t xml:space="preserve">- </w:t>
      </w:r>
      <w:r w:rsidR="00EF065E" w:rsidRPr="00762A4A">
        <w:rPr>
          <w:rFonts w:ascii="Arial" w:hAnsi="Arial" w:cs="Arial"/>
          <w:i/>
          <w:iCs/>
          <w:sz w:val="24"/>
          <w:szCs w:val="24"/>
        </w:rPr>
        <w:t>Obecn</w:t>
      </w:r>
      <w:r w:rsidR="00F70D13">
        <w:rPr>
          <w:rFonts w:ascii="Arial" w:hAnsi="Arial" w:cs="Arial"/>
          <w:i/>
          <w:iCs/>
          <w:sz w:val="24"/>
          <w:szCs w:val="24"/>
        </w:rPr>
        <w:t>i</w:t>
      </w:r>
      <w:r w:rsidR="00EF065E" w:rsidRPr="00762A4A">
        <w:rPr>
          <w:rFonts w:ascii="Arial" w:hAnsi="Arial" w:cs="Arial"/>
          <w:i/>
          <w:iCs/>
          <w:sz w:val="24"/>
          <w:szCs w:val="24"/>
        </w:rPr>
        <w:t>e dla konsumentów ważn</w:t>
      </w:r>
      <w:r w:rsidRPr="00762A4A">
        <w:rPr>
          <w:rFonts w:ascii="Arial" w:hAnsi="Arial" w:cs="Arial"/>
          <w:i/>
          <w:iCs/>
          <w:sz w:val="24"/>
          <w:szCs w:val="24"/>
        </w:rPr>
        <w:t xml:space="preserve">y jest nie tylko sam produkt, lecz także </w:t>
      </w:r>
      <w:r w:rsidR="00EF065E" w:rsidRPr="00762A4A">
        <w:rPr>
          <w:rFonts w:ascii="Arial" w:hAnsi="Arial" w:cs="Arial"/>
          <w:i/>
          <w:iCs/>
          <w:sz w:val="24"/>
          <w:szCs w:val="24"/>
        </w:rPr>
        <w:t>udogodnienia związane z</w:t>
      </w:r>
      <w:r w:rsidR="004166F2">
        <w:rPr>
          <w:rFonts w:ascii="Arial" w:hAnsi="Arial" w:cs="Arial"/>
          <w:i/>
          <w:iCs/>
          <w:sz w:val="24"/>
          <w:szCs w:val="24"/>
        </w:rPr>
        <w:t xml:space="preserve"> jego </w:t>
      </w:r>
      <w:r w:rsidR="00EF065E" w:rsidRPr="00762A4A">
        <w:rPr>
          <w:rFonts w:ascii="Arial" w:hAnsi="Arial" w:cs="Arial"/>
          <w:i/>
          <w:iCs/>
          <w:sz w:val="24"/>
          <w:szCs w:val="24"/>
        </w:rPr>
        <w:t>zakup</w:t>
      </w:r>
      <w:r w:rsidR="004166F2">
        <w:rPr>
          <w:rFonts w:ascii="Arial" w:hAnsi="Arial" w:cs="Arial"/>
          <w:i/>
          <w:iCs/>
          <w:sz w:val="24"/>
          <w:szCs w:val="24"/>
        </w:rPr>
        <w:t>em</w:t>
      </w:r>
      <w:r w:rsidR="00EF065E" w:rsidRPr="00762A4A">
        <w:rPr>
          <w:rFonts w:ascii="Arial" w:hAnsi="Arial" w:cs="Arial"/>
          <w:i/>
          <w:iCs/>
          <w:sz w:val="24"/>
          <w:szCs w:val="24"/>
        </w:rPr>
        <w:t xml:space="preserve"> takie jak </w:t>
      </w:r>
      <w:r w:rsidR="007642E5">
        <w:rPr>
          <w:rFonts w:ascii="Arial" w:hAnsi="Arial" w:cs="Arial"/>
          <w:i/>
          <w:iCs/>
          <w:sz w:val="24"/>
          <w:szCs w:val="24"/>
        </w:rPr>
        <w:t>funkcjonalność</w:t>
      </w:r>
      <w:r w:rsidR="007315C5">
        <w:rPr>
          <w:rFonts w:ascii="Arial" w:hAnsi="Arial" w:cs="Arial"/>
          <w:i/>
          <w:iCs/>
          <w:sz w:val="24"/>
          <w:szCs w:val="24"/>
        </w:rPr>
        <w:t xml:space="preserve">, </w:t>
      </w:r>
      <w:r w:rsidR="00EF065E" w:rsidRPr="00762A4A">
        <w:rPr>
          <w:rFonts w:ascii="Arial" w:hAnsi="Arial" w:cs="Arial"/>
          <w:i/>
          <w:iCs/>
          <w:sz w:val="24"/>
          <w:szCs w:val="24"/>
        </w:rPr>
        <w:t>szybkość transakcji</w:t>
      </w:r>
      <w:r w:rsidR="007315C5">
        <w:rPr>
          <w:rFonts w:ascii="Arial" w:hAnsi="Arial" w:cs="Arial"/>
          <w:i/>
          <w:iCs/>
          <w:sz w:val="24"/>
          <w:szCs w:val="24"/>
        </w:rPr>
        <w:t>, możliwość załatwienia kilku spraw w jednym punkcie</w:t>
      </w:r>
      <w:r w:rsidR="00EF065E" w:rsidRPr="00762A4A">
        <w:rPr>
          <w:rFonts w:ascii="Arial" w:hAnsi="Arial" w:cs="Arial"/>
          <w:i/>
          <w:iCs/>
          <w:sz w:val="24"/>
          <w:szCs w:val="24"/>
        </w:rPr>
        <w:t xml:space="preserve">. </w:t>
      </w:r>
      <w:r w:rsidR="003E43AF" w:rsidRPr="00762A4A">
        <w:rPr>
          <w:rFonts w:ascii="Arial" w:hAnsi="Arial" w:cs="Arial"/>
          <w:i/>
          <w:iCs/>
          <w:sz w:val="24"/>
          <w:szCs w:val="24"/>
        </w:rPr>
        <w:t>Dzięki posiadaniu terminala firma może obsłużyć również klienta zagranicznego, który np. nie</w:t>
      </w:r>
      <w:r w:rsidR="004720B0" w:rsidRPr="00762A4A">
        <w:rPr>
          <w:rFonts w:ascii="Arial" w:hAnsi="Arial" w:cs="Arial"/>
          <w:i/>
          <w:iCs/>
          <w:sz w:val="24"/>
          <w:szCs w:val="24"/>
        </w:rPr>
        <w:t xml:space="preserve"> posiada</w:t>
      </w:r>
      <w:r w:rsidR="003E43AF" w:rsidRPr="00762A4A">
        <w:rPr>
          <w:rFonts w:ascii="Arial" w:hAnsi="Arial" w:cs="Arial"/>
          <w:i/>
          <w:iCs/>
          <w:sz w:val="24"/>
          <w:szCs w:val="24"/>
        </w:rPr>
        <w:t xml:space="preserve"> lokalnej waluty. </w:t>
      </w:r>
      <w:r w:rsidR="005D18C0">
        <w:rPr>
          <w:rFonts w:ascii="Arial" w:hAnsi="Arial" w:cs="Arial"/>
          <w:i/>
          <w:iCs/>
          <w:sz w:val="24"/>
          <w:szCs w:val="24"/>
        </w:rPr>
        <w:t xml:space="preserve">Dodatkowo </w:t>
      </w:r>
      <w:r w:rsidR="005D18C0" w:rsidRPr="00954B59">
        <w:rPr>
          <w:rFonts w:ascii="Arial" w:hAnsi="Arial" w:cs="Arial"/>
          <w:i/>
          <w:iCs/>
          <w:sz w:val="24"/>
          <w:szCs w:val="24"/>
        </w:rPr>
        <w:t>w</w:t>
      </w:r>
      <w:r w:rsidR="00D2586E" w:rsidRPr="00954B59">
        <w:rPr>
          <w:rFonts w:ascii="Arial" w:hAnsi="Arial" w:cs="Arial"/>
          <w:i/>
          <w:iCs/>
          <w:sz w:val="24"/>
          <w:szCs w:val="24"/>
        </w:rPr>
        <w:t>prowadzenie nowoczesnych metod</w:t>
      </w:r>
      <w:r w:rsidR="00350E39">
        <w:rPr>
          <w:rFonts w:ascii="Arial" w:hAnsi="Arial" w:cs="Arial"/>
          <w:i/>
          <w:iCs/>
          <w:sz w:val="24"/>
          <w:szCs w:val="24"/>
        </w:rPr>
        <w:t xml:space="preserve"> płatnośc</w:t>
      </w:r>
      <w:r w:rsidR="00350E39" w:rsidRPr="00350E39">
        <w:rPr>
          <w:rFonts w:ascii="Arial" w:hAnsi="Arial" w:cs="Arial"/>
          <w:i/>
          <w:iCs/>
          <w:sz w:val="24"/>
          <w:szCs w:val="24"/>
        </w:rPr>
        <w:t>i</w:t>
      </w:r>
      <w:r w:rsidR="00350E39" w:rsidRPr="00A4439D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="00350E39" w:rsidRPr="00A4439D">
        <w:rPr>
          <w:rStyle w:val="Odwoaniedokomentarza"/>
          <w:rFonts w:ascii="Arial" w:hAnsi="Arial" w:cs="Arial"/>
          <w:i/>
          <w:iCs/>
          <w:sz w:val="24"/>
          <w:szCs w:val="24"/>
        </w:rPr>
        <w:t xml:space="preserve">wzmacnia </w:t>
      </w:r>
      <w:r w:rsidR="00D2586E" w:rsidRPr="00350E39">
        <w:rPr>
          <w:rFonts w:ascii="Arial" w:hAnsi="Arial" w:cs="Arial"/>
          <w:i/>
          <w:iCs/>
          <w:sz w:val="24"/>
          <w:szCs w:val="24"/>
        </w:rPr>
        <w:t>wizerun</w:t>
      </w:r>
      <w:r w:rsidR="001A5DB7" w:rsidRPr="00350E39">
        <w:rPr>
          <w:rFonts w:ascii="Arial" w:hAnsi="Arial" w:cs="Arial"/>
          <w:i/>
          <w:iCs/>
          <w:sz w:val="24"/>
          <w:szCs w:val="24"/>
        </w:rPr>
        <w:t>ek</w:t>
      </w:r>
      <w:r w:rsidR="00D2586E" w:rsidRPr="00350E39">
        <w:rPr>
          <w:rFonts w:ascii="Arial" w:hAnsi="Arial" w:cs="Arial"/>
          <w:i/>
          <w:iCs/>
          <w:sz w:val="24"/>
          <w:szCs w:val="24"/>
        </w:rPr>
        <w:t xml:space="preserve"> </w:t>
      </w:r>
      <w:r w:rsidR="00D2586E" w:rsidRPr="00954B59">
        <w:rPr>
          <w:rFonts w:ascii="Arial" w:hAnsi="Arial" w:cs="Arial"/>
          <w:i/>
          <w:iCs/>
          <w:sz w:val="24"/>
          <w:szCs w:val="24"/>
        </w:rPr>
        <w:t>firmy jako bardziej nowoczesnej</w:t>
      </w:r>
      <w:r w:rsidRPr="00954B59">
        <w:rPr>
          <w:rFonts w:ascii="Arial" w:hAnsi="Arial" w:cs="Arial"/>
          <w:sz w:val="24"/>
          <w:szCs w:val="24"/>
        </w:rPr>
        <w:t xml:space="preserve"> – mówi </w:t>
      </w:r>
      <w:r w:rsidR="00954B59" w:rsidRPr="00954B59">
        <w:rPr>
          <w:rFonts w:ascii="Arial" w:hAnsi="Arial" w:cs="Arial"/>
          <w:b/>
          <w:bCs/>
          <w:sz w:val="24"/>
          <w:szCs w:val="24"/>
        </w:rPr>
        <w:t>Robert Andrukiewicz</w:t>
      </w:r>
      <w:r w:rsidR="00954B59" w:rsidRPr="00954B59">
        <w:rPr>
          <w:rFonts w:ascii="Arial" w:hAnsi="Arial" w:cs="Arial"/>
          <w:sz w:val="24"/>
          <w:szCs w:val="24"/>
        </w:rPr>
        <w:t>, dyrektor ds. rozwoju produktów w Fiserv Polska S.A.</w:t>
      </w:r>
    </w:p>
    <w:p w14:paraId="0BB7FCEA" w14:textId="77777777" w:rsidR="00D2586E" w:rsidRPr="00C74287" w:rsidRDefault="00D2586E" w:rsidP="00C742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>Gotówka to większe koszty i mniejsze bezpieczeństwo</w:t>
      </w:r>
    </w:p>
    <w:p w14:paraId="2C6E46E5" w14:textId="36A9637D" w:rsidR="00EF065E" w:rsidRDefault="00EF065E" w:rsidP="00856F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A4A">
        <w:rPr>
          <w:rFonts w:ascii="Arial" w:hAnsi="Arial" w:cs="Arial"/>
          <w:color w:val="000000" w:themeColor="text1"/>
          <w:sz w:val="24"/>
          <w:szCs w:val="24"/>
        </w:rPr>
        <w:t>Nie ulega wątpliwości, że przyjmo</w:t>
      </w:r>
      <w:r w:rsidR="007642E5">
        <w:rPr>
          <w:rFonts w:ascii="Arial" w:hAnsi="Arial" w:cs="Arial"/>
          <w:color w:val="000000" w:themeColor="text1"/>
          <w:sz w:val="24"/>
          <w:szCs w:val="24"/>
        </w:rPr>
        <w:t>wanie transakcji kartowych wiąże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 się z większym bezpieczeństwem 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 xml:space="preserve">i wygodą 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>zarówno dla przedsiębiorcy</w:t>
      </w:r>
      <w:r w:rsidR="00A321B7">
        <w:rPr>
          <w:rFonts w:ascii="Arial" w:hAnsi="Arial" w:cs="Arial"/>
          <w:color w:val="000000" w:themeColor="text1"/>
          <w:sz w:val="24"/>
          <w:szCs w:val="24"/>
        </w:rPr>
        <w:t>,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 jak i dla klienta. 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 xml:space="preserve">Przechowywanie i 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>przew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>óz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 xml:space="preserve">gotówki </w:t>
      </w:r>
      <w:proofErr w:type="gramStart"/>
      <w:r w:rsidR="0014141B">
        <w:rPr>
          <w:rFonts w:ascii="Arial" w:hAnsi="Arial" w:cs="Arial"/>
          <w:color w:val="000000" w:themeColor="text1"/>
          <w:sz w:val="24"/>
          <w:szCs w:val="24"/>
        </w:rPr>
        <w:t>wiąże</w:t>
      </w:r>
      <w:proofErr w:type="gramEnd"/>
      <w:r w:rsidR="0014141B">
        <w:rPr>
          <w:rFonts w:ascii="Arial" w:hAnsi="Arial" w:cs="Arial"/>
          <w:color w:val="000000" w:themeColor="text1"/>
          <w:sz w:val="24"/>
          <w:szCs w:val="24"/>
        </w:rPr>
        <w:t xml:space="preserve"> się z ryzykiem jej kradzieży lub zgubienia, a także generuje dodatkowe koszty np</w:t>
      </w:r>
      <w:r w:rsidR="00A51D82">
        <w:rPr>
          <w:rFonts w:ascii="Arial" w:hAnsi="Arial" w:cs="Arial"/>
          <w:color w:val="000000" w:themeColor="text1"/>
          <w:sz w:val="24"/>
          <w:szCs w:val="24"/>
        </w:rPr>
        <w:t>.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 xml:space="preserve"> związane z usługą</w:t>
      </w:r>
      <w:r w:rsidR="006206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>k</w:t>
      </w:r>
      <w:r w:rsidR="00A51D82">
        <w:rPr>
          <w:rFonts w:ascii="Arial" w:hAnsi="Arial" w:cs="Arial"/>
          <w:color w:val="000000" w:themeColor="text1"/>
          <w:sz w:val="24"/>
          <w:szCs w:val="24"/>
        </w:rPr>
        <w:t>on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>wojowania</w:t>
      </w:r>
      <w:r w:rsidR="0037478A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F35A67">
        <w:rPr>
          <w:rFonts w:ascii="Arial" w:hAnsi="Arial" w:cs="Arial"/>
          <w:color w:val="000000" w:themeColor="text1"/>
          <w:sz w:val="24"/>
          <w:szCs w:val="24"/>
        </w:rPr>
        <w:t> </w:t>
      </w:r>
      <w:r w:rsidR="0037478A">
        <w:rPr>
          <w:rFonts w:ascii="Arial" w:hAnsi="Arial" w:cs="Arial"/>
          <w:color w:val="000000" w:themeColor="text1"/>
          <w:sz w:val="24"/>
          <w:szCs w:val="24"/>
        </w:rPr>
        <w:t>deponowania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>.</w:t>
      </w:r>
      <w:r w:rsidR="00A13E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>S</w:t>
      </w:r>
      <w:r w:rsidR="00A51D82">
        <w:rPr>
          <w:rFonts w:ascii="Arial" w:hAnsi="Arial" w:cs="Arial"/>
          <w:color w:val="000000" w:themeColor="text1"/>
          <w:sz w:val="24"/>
          <w:szCs w:val="24"/>
        </w:rPr>
        <w:t xml:space="preserve">amodzielny transport gotówki 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 xml:space="preserve">również </w:t>
      </w:r>
      <w:r w:rsidR="00A51D82">
        <w:rPr>
          <w:rFonts w:ascii="Arial" w:hAnsi="Arial" w:cs="Arial"/>
          <w:color w:val="000000" w:themeColor="text1"/>
          <w:sz w:val="24"/>
          <w:szCs w:val="24"/>
        </w:rPr>
        <w:t>m</w:t>
      </w:r>
      <w:r w:rsidR="00A13EB4">
        <w:rPr>
          <w:rFonts w:ascii="Arial" w:hAnsi="Arial" w:cs="Arial"/>
          <w:color w:val="000000" w:themeColor="text1"/>
          <w:sz w:val="24"/>
          <w:szCs w:val="24"/>
        </w:rPr>
        <w:t>oże być dość kłopotliw</w:t>
      </w:r>
      <w:r w:rsidR="00A51D82">
        <w:rPr>
          <w:rFonts w:ascii="Arial" w:hAnsi="Arial" w:cs="Arial"/>
          <w:color w:val="000000" w:themeColor="text1"/>
          <w:sz w:val="24"/>
          <w:szCs w:val="24"/>
        </w:rPr>
        <w:t>y</w:t>
      </w:r>
      <w:r w:rsidR="00A13EB4">
        <w:rPr>
          <w:rFonts w:ascii="Arial" w:hAnsi="Arial" w:cs="Arial"/>
          <w:color w:val="000000" w:themeColor="text1"/>
          <w:sz w:val="24"/>
          <w:szCs w:val="24"/>
        </w:rPr>
        <w:t xml:space="preserve"> dla przedsiębiorcy</w:t>
      </w:r>
      <w:r w:rsidR="00327C1B">
        <w:rPr>
          <w:rFonts w:ascii="Arial" w:hAnsi="Arial" w:cs="Arial"/>
          <w:color w:val="000000" w:themeColor="text1"/>
          <w:sz w:val="24"/>
          <w:szCs w:val="24"/>
        </w:rPr>
        <w:t>,</w:t>
      </w:r>
      <w:r w:rsidR="00BC7532">
        <w:rPr>
          <w:rFonts w:ascii="Arial" w:hAnsi="Arial" w:cs="Arial"/>
          <w:color w:val="000000" w:themeColor="text1"/>
          <w:sz w:val="24"/>
          <w:szCs w:val="24"/>
        </w:rPr>
        <w:t xml:space="preserve"> choćby</w:t>
      </w:r>
      <w:r w:rsidR="00C66DB0">
        <w:rPr>
          <w:rFonts w:ascii="Arial" w:hAnsi="Arial" w:cs="Arial"/>
          <w:color w:val="000000" w:themeColor="text1"/>
          <w:sz w:val="24"/>
          <w:szCs w:val="24"/>
        </w:rPr>
        <w:t xml:space="preserve"> przez ograniczenia w godzinach </w:t>
      </w:r>
      <w:r w:rsidR="00A91337">
        <w:rPr>
          <w:rFonts w:ascii="Arial" w:hAnsi="Arial" w:cs="Arial"/>
          <w:color w:val="000000" w:themeColor="text1"/>
          <w:sz w:val="24"/>
          <w:szCs w:val="24"/>
        </w:rPr>
        <w:t>pracy banku.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 Kolejną kwestią jest ryzyko przyjęcia fałszywych banknotów.</w:t>
      </w:r>
      <w:r w:rsidR="00264B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0D6">
        <w:rPr>
          <w:rFonts w:ascii="Arial" w:hAnsi="Arial" w:cs="Arial"/>
          <w:color w:val="000000" w:themeColor="text1"/>
          <w:sz w:val="24"/>
          <w:szCs w:val="24"/>
        </w:rPr>
        <w:t>Nawet j</w:t>
      </w:r>
      <w:r w:rsidR="00264BCF">
        <w:rPr>
          <w:rFonts w:ascii="Arial" w:hAnsi="Arial" w:cs="Arial"/>
          <w:color w:val="000000" w:themeColor="text1"/>
          <w:sz w:val="24"/>
          <w:szCs w:val="24"/>
        </w:rPr>
        <w:t>eden</w:t>
      </w:r>
      <w:r w:rsidR="00D270D6">
        <w:rPr>
          <w:rFonts w:ascii="Arial" w:hAnsi="Arial" w:cs="Arial"/>
          <w:color w:val="000000" w:themeColor="text1"/>
          <w:sz w:val="24"/>
          <w:szCs w:val="24"/>
        </w:rPr>
        <w:t xml:space="preserve"> czy</w:t>
      </w:r>
      <w:r w:rsidR="00264BCF">
        <w:rPr>
          <w:rFonts w:ascii="Arial" w:hAnsi="Arial" w:cs="Arial"/>
          <w:color w:val="000000" w:themeColor="text1"/>
          <w:sz w:val="24"/>
          <w:szCs w:val="24"/>
        </w:rPr>
        <w:t xml:space="preserve"> dwa </w:t>
      </w:r>
      <w:r w:rsidR="0033446B">
        <w:rPr>
          <w:rFonts w:ascii="Arial" w:hAnsi="Arial" w:cs="Arial"/>
          <w:color w:val="000000" w:themeColor="text1"/>
          <w:sz w:val="24"/>
          <w:szCs w:val="24"/>
        </w:rPr>
        <w:t>takie</w:t>
      </w:r>
      <w:r w:rsidR="00264BCF">
        <w:rPr>
          <w:rFonts w:ascii="Arial" w:hAnsi="Arial" w:cs="Arial"/>
          <w:color w:val="000000" w:themeColor="text1"/>
          <w:sz w:val="24"/>
          <w:szCs w:val="24"/>
        </w:rPr>
        <w:t xml:space="preserve"> banknoty w</w:t>
      </w:r>
      <w:r w:rsidR="00164CF5">
        <w:rPr>
          <w:rFonts w:ascii="Arial" w:hAnsi="Arial" w:cs="Arial"/>
          <w:color w:val="000000" w:themeColor="text1"/>
          <w:sz w:val="24"/>
          <w:szCs w:val="24"/>
        </w:rPr>
        <w:t> </w:t>
      </w:r>
      <w:r w:rsidR="00264BCF">
        <w:rPr>
          <w:rFonts w:ascii="Arial" w:hAnsi="Arial" w:cs="Arial"/>
          <w:color w:val="000000" w:themeColor="text1"/>
          <w:sz w:val="24"/>
          <w:szCs w:val="24"/>
        </w:rPr>
        <w:t>trakcie miesiąca mogą przedsiębiorcę kosztować więcej niż posiadani</w:t>
      </w:r>
      <w:r w:rsidR="002D4C75">
        <w:rPr>
          <w:rFonts w:ascii="Arial" w:hAnsi="Arial" w:cs="Arial"/>
          <w:color w:val="000000" w:themeColor="text1"/>
          <w:sz w:val="24"/>
          <w:szCs w:val="24"/>
        </w:rPr>
        <w:t>e</w:t>
      </w:r>
      <w:r w:rsidR="00264BCF">
        <w:rPr>
          <w:rFonts w:ascii="Arial" w:hAnsi="Arial" w:cs="Arial"/>
          <w:color w:val="000000" w:themeColor="text1"/>
          <w:sz w:val="24"/>
          <w:szCs w:val="24"/>
        </w:rPr>
        <w:t xml:space="preserve"> terminala płatniczego.</w:t>
      </w:r>
      <w:r w:rsidR="00A91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0A68">
        <w:rPr>
          <w:rFonts w:ascii="Arial" w:hAnsi="Arial" w:cs="Arial"/>
          <w:color w:val="000000" w:themeColor="text1"/>
          <w:sz w:val="24"/>
          <w:szCs w:val="24"/>
        </w:rPr>
        <w:t>Papierowe pieniądze</w:t>
      </w:r>
      <w:r w:rsidR="00A91337">
        <w:rPr>
          <w:rFonts w:ascii="Arial" w:hAnsi="Arial" w:cs="Arial"/>
          <w:color w:val="000000" w:themeColor="text1"/>
          <w:sz w:val="24"/>
          <w:szCs w:val="24"/>
        </w:rPr>
        <w:t xml:space="preserve"> mogą być uciążliwe</w:t>
      </w:r>
      <w:r w:rsidR="007D4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7920">
        <w:rPr>
          <w:rFonts w:ascii="Arial" w:hAnsi="Arial" w:cs="Arial"/>
          <w:color w:val="000000" w:themeColor="text1"/>
          <w:sz w:val="24"/>
          <w:szCs w:val="24"/>
        </w:rPr>
        <w:t>także</w:t>
      </w:r>
      <w:r w:rsidR="00A91337">
        <w:rPr>
          <w:rFonts w:ascii="Arial" w:hAnsi="Arial" w:cs="Arial"/>
          <w:color w:val="000000" w:themeColor="text1"/>
          <w:sz w:val="24"/>
          <w:szCs w:val="24"/>
        </w:rPr>
        <w:t xml:space="preserve"> ze </w:t>
      </w:r>
      <w:r w:rsidR="00FF6A59">
        <w:rPr>
          <w:rFonts w:ascii="Arial" w:hAnsi="Arial" w:cs="Arial"/>
          <w:color w:val="000000" w:themeColor="text1"/>
          <w:sz w:val="24"/>
          <w:szCs w:val="24"/>
        </w:rPr>
        <w:t>w</w:t>
      </w:r>
      <w:r w:rsidR="008A3EB9">
        <w:rPr>
          <w:rFonts w:ascii="Arial" w:hAnsi="Arial" w:cs="Arial"/>
          <w:color w:val="000000" w:themeColor="text1"/>
          <w:sz w:val="24"/>
          <w:szCs w:val="24"/>
        </w:rPr>
        <w:t>z</w:t>
      </w:r>
      <w:r w:rsidR="00FF6A59">
        <w:rPr>
          <w:rFonts w:ascii="Arial" w:hAnsi="Arial" w:cs="Arial"/>
          <w:color w:val="000000" w:themeColor="text1"/>
          <w:sz w:val="24"/>
          <w:szCs w:val="24"/>
        </w:rPr>
        <w:t>gl</w:t>
      </w:r>
      <w:r w:rsidR="008A3EB9">
        <w:rPr>
          <w:rFonts w:ascii="Arial" w:hAnsi="Arial" w:cs="Arial"/>
          <w:color w:val="000000" w:themeColor="text1"/>
          <w:sz w:val="24"/>
          <w:szCs w:val="24"/>
        </w:rPr>
        <w:t>ę</w:t>
      </w:r>
      <w:r w:rsidR="00FF6A59">
        <w:rPr>
          <w:rFonts w:ascii="Arial" w:hAnsi="Arial" w:cs="Arial"/>
          <w:color w:val="000000" w:themeColor="text1"/>
          <w:sz w:val="24"/>
          <w:szCs w:val="24"/>
        </w:rPr>
        <w:t xml:space="preserve">du </w:t>
      </w:r>
      <w:r w:rsidR="00A91337">
        <w:rPr>
          <w:rFonts w:ascii="Arial" w:hAnsi="Arial" w:cs="Arial"/>
          <w:color w:val="000000" w:themeColor="text1"/>
          <w:sz w:val="24"/>
          <w:szCs w:val="24"/>
        </w:rPr>
        <w:t>na</w:t>
      </w:r>
      <w:r w:rsidR="008C08C3">
        <w:rPr>
          <w:rFonts w:ascii="Arial" w:hAnsi="Arial" w:cs="Arial"/>
          <w:color w:val="000000" w:themeColor="text1"/>
          <w:sz w:val="24"/>
          <w:szCs w:val="24"/>
        </w:rPr>
        <w:t xml:space="preserve"> to, że łatwo </w:t>
      </w:r>
      <w:r w:rsidR="008C08C3">
        <w:rPr>
          <w:rFonts w:ascii="Arial" w:hAnsi="Arial" w:cs="Arial"/>
          <w:color w:val="000000" w:themeColor="text1"/>
          <w:sz w:val="24"/>
          <w:szCs w:val="24"/>
        </w:rPr>
        <w:lastRenderedPageBreak/>
        <w:t>ulegają uszkodzeniu.</w:t>
      </w:r>
      <w:r w:rsidR="00A91337">
        <w:rPr>
          <w:rFonts w:ascii="Arial" w:hAnsi="Arial" w:cs="Arial"/>
          <w:color w:val="000000" w:themeColor="text1"/>
          <w:sz w:val="24"/>
          <w:szCs w:val="24"/>
        </w:rPr>
        <w:t xml:space="preserve"> W takich przypadkach właściciel firmy również musi udać się do banku</w:t>
      </w:r>
      <w:r w:rsidR="00656D98">
        <w:rPr>
          <w:rFonts w:ascii="Arial" w:hAnsi="Arial" w:cs="Arial"/>
          <w:color w:val="000000" w:themeColor="text1"/>
          <w:sz w:val="24"/>
          <w:szCs w:val="24"/>
        </w:rPr>
        <w:t xml:space="preserve"> i poprosić o wymianę</w:t>
      </w:r>
      <w:r w:rsidR="00FF6A59">
        <w:rPr>
          <w:rFonts w:ascii="Arial" w:hAnsi="Arial" w:cs="Arial"/>
          <w:color w:val="000000" w:themeColor="text1"/>
          <w:sz w:val="24"/>
          <w:szCs w:val="24"/>
        </w:rPr>
        <w:t xml:space="preserve">, co </w:t>
      </w:r>
      <w:r w:rsidR="0014141B">
        <w:rPr>
          <w:rFonts w:ascii="Arial" w:hAnsi="Arial" w:cs="Arial"/>
          <w:color w:val="000000" w:themeColor="text1"/>
          <w:sz w:val="24"/>
          <w:szCs w:val="24"/>
        </w:rPr>
        <w:t>dodatkowo absorbuje</w:t>
      </w:r>
      <w:r w:rsidR="00FF6A59">
        <w:rPr>
          <w:rFonts w:ascii="Arial" w:hAnsi="Arial" w:cs="Arial"/>
          <w:color w:val="000000" w:themeColor="text1"/>
          <w:sz w:val="24"/>
          <w:szCs w:val="24"/>
        </w:rPr>
        <w:t xml:space="preserve"> jego czas.</w:t>
      </w:r>
    </w:p>
    <w:p w14:paraId="1DA28746" w14:textId="77777777" w:rsidR="00E86284" w:rsidRDefault="00E86284" w:rsidP="00856F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419411" w14:textId="77777777" w:rsidR="00EF065E" w:rsidRPr="00C74287" w:rsidRDefault="00992746" w:rsidP="00C742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>Rozliczenia</w:t>
      </w:r>
      <w:r w:rsidR="00EF065E"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bezgotówkowe to</w:t>
      </w:r>
      <w:r w:rsidR="00C420C1"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obowiązek prawny, lecz także</w:t>
      </w:r>
      <w:r w:rsidR="00EF065E"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242E6"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>liczne udogodnienia</w:t>
      </w:r>
      <w:r w:rsidR="00EF065E"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dla </w:t>
      </w:r>
      <w:r w:rsidR="00E420D7" w:rsidRPr="00C74287">
        <w:rPr>
          <w:rFonts w:ascii="Arial" w:hAnsi="Arial" w:cs="Arial"/>
          <w:b/>
          <w:bCs/>
          <w:color w:val="000000" w:themeColor="text1"/>
          <w:sz w:val="24"/>
          <w:szCs w:val="24"/>
        </w:rPr>
        <w:t>przedsiębiorcy</w:t>
      </w:r>
    </w:p>
    <w:p w14:paraId="65DA38B3" w14:textId="028AD5FF" w:rsidR="00B02198" w:rsidRPr="00762A4A" w:rsidRDefault="00E420D7" w:rsidP="00856F21">
      <w:pPr>
        <w:pStyle w:val="Standard"/>
        <w:jc w:val="both"/>
        <w:rPr>
          <w:rFonts w:ascii="Arial" w:hAnsi="Arial"/>
        </w:rPr>
      </w:pPr>
      <w:r w:rsidRPr="00762A4A">
        <w:rPr>
          <w:rFonts w:ascii="Arial" w:hAnsi="Arial"/>
        </w:rPr>
        <w:t xml:space="preserve">Przepisy wprowadzone 1 stycznia 2022 r., nakładają na właścicieli </w:t>
      </w:r>
      <w:r w:rsidR="00AE0361">
        <w:rPr>
          <w:rFonts w:ascii="Arial" w:hAnsi="Arial"/>
        </w:rPr>
        <w:t xml:space="preserve">wielu </w:t>
      </w:r>
      <w:r w:rsidRPr="00762A4A">
        <w:rPr>
          <w:rFonts w:ascii="Arial" w:hAnsi="Arial"/>
        </w:rPr>
        <w:t xml:space="preserve">firm obowiązek </w:t>
      </w:r>
      <w:r w:rsidR="00A33AFE">
        <w:rPr>
          <w:rFonts w:ascii="Arial" w:hAnsi="Arial"/>
        </w:rPr>
        <w:t xml:space="preserve">umożliwienia </w:t>
      </w:r>
      <w:r w:rsidRPr="00762A4A">
        <w:rPr>
          <w:rFonts w:ascii="Arial" w:hAnsi="Arial"/>
        </w:rPr>
        <w:t>przyjmowania płatności bezgotówkowych</w:t>
      </w:r>
      <w:r w:rsidR="00BD408A">
        <w:rPr>
          <w:rFonts w:ascii="Arial" w:hAnsi="Arial"/>
        </w:rPr>
        <w:t>. Może być to realizowane w dowo</w:t>
      </w:r>
      <w:r w:rsidR="00656EE5">
        <w:rPr>
          <w:rFonts w:ascii="Arial" w:hAnsi="Arial"/>
        </w:rPr>
        <w:t>lny sposób np.</w:t>
      </w:r>
      <w:r w:rsidR="00EB40B6">
        <w:rPr>
          <w:rFonts w:ascii="Arial" w:hAnsi="Arial"/>
        </w:rPr>
        <w:t xml:space="preserve"> za pomocą terminala, BLIKA bądź przelewu</w:t>
      </w:r>
      <w:r w:rsidRPr="00762A4A">
        <w:rPr>
          <w:rFonts w:ascii="Arial" w:hAnsi="Arial"/>
        </w:rPr>
        <w:t>.</w:t>
      </w:r>
      <w:r w:rsidR="00264BCF">
        <w:rPr>
          <w:rFonts w:ascii="Arial" w:hAnsi="Arial"/>
        </w:rPr>
        <w:t xml:space="preserve"> Przy czym terminal jest z wielu powodów najdogodniejszym wariantem m.in. </w:t>
      </w:r>
      <w:r w:rsidR="00A64E4C">
        <w:rPr>
          <w:rFonts w:ascii="Arial" w:hAnsi="Arial"/>
        </w:rPr>
        <w:t xml:space="preserve">dlatego, że </w:t>
      </w:r>
      <w:r w:rsidR="00264BCF">
        <w:rPr>
          <w:rFonts w:ascii="Arial" w:hAnsi="Arial"/>
        </w:rPr>
        <w:t>umożliwia realizację płatności w chwili wydania towaru.</w:t>
      </w:r>
      <w:r w:rsidRPr="00762A4A">
        <w:rPr>
          <w:rFonts w:ascii="Arial" w:hAnsi="Arial"/>
        </w:rPr>
        <w:t xml:space="preserve"> Dodatkowo do 1 stycznia 2025 r. </w:t>
      </w:r>
      <w:r w:rsidR="005E162B">
        <w:rPr>
          <w:rFonts w:ascii="Arial" w:hAnsi="Arial"/>
        </w:rPr>
        <w:t xml:space="preserve">firmy </w:t>
      </w:r>
      <w:r w:rsidRPr="00762A4A">
        <w:rPr>
          <w:rFonts w:ascii="Arial" w:hAnsi="Arial"/>
        </w:rPr>
        <w:t xml:space="preserve">muszą zintegrować kasę fiskalną z terminalem płatniczym. </w:t>
      </w:r>
      <w:r w:rsidR="00483CCF">
        <w:rPr>
          <w:rFonts w:ascii="Arial" w:hAnsi="Arial"/>
        </w:rPr>
        <w:t>P</w:t>
      </w:r>
      <w:r w:rsidRPr="00762A4A">
        <w:rPr>
          <w:rFonts w:ascii="Arial" w:hAnsi="Arial"/>
        </w:rPr>
        <w:t>rzedsiębiorcy nie powinni</w:t>
      </w:r>
      <w:r w:rsidR="00483CCF">
        <w:rPr>
          <w:rFonts w:ascii="Arial" w:hAnsi="Arial"/>
        </w:rPr>
        <w:t xml:space="preserve"> jednak</w:t>
      </w:r>
      <w:r w:rsidRPr="00762A4A">
        <w:rPr>
          <w:rFonts w:ascii="Arial" w:hAnsi="Arial"/>
        </w:rPr>
        <w:t xml:space="preserve"> obawia</w:t>
      </w:r>
      <w:r w:rsidR="00C420C1" w:rsidRPr="00762A4A">
        <w:rPr>
          <w:rFonts w:ascii="Arial" w:hAnsi="Arial"/>
        </w:rPr>
        <w:t>ć</w:t>
      </w:r>
      <w:r w:rsidRPr="00762A4A">
        <w:rPr>
          <w:rFonts w:ascii="Arial" w:hAnsi="Arial"/>
        </w:rPr>
        <w:t xml:space="preserve"> się tego rozwiązania, ponieważ może ono ułatwić im prowadzenie biznesu. </w:t>
      </w:r>
      <w:r w:rsidR="00C420C1" w:rsidRPr="00762A4A">
        <w:rPr>
          <w:rFonts w:ascii="Arial" w:hAnsi="Arial"/>
        </w:rPr>
        <w:t>Integracja w</w:t>
      </w:r>
      <w:r w:rsidRPr="00762A4A">
        <w:rPr>
          <w:rFonts w:ascii="Arial" w:hAnsi="Arial"/>
        </w:rPr>
        <w:t xml:space="preserve">iąże się </w:t>
      </w:r>
      <w:r w:rsidR="00C420C1" w:rsidRPr="00762A4A">
        <w:rPr>
          <w:rFonts w:ascii="Arial" w:hAnsi="Arial"/>
        </w:rPr>
        <w:t>ze</w:t>
      </w:r>
      <w:r w:rsidRPr="00762A4A">
        <w:rPr>
          <w:rFonts w:ascii="Arial" w:hAnsi="Arial"/>
        </w:rPr>
        <w:t xml:space="preserve"> </w:t>
      </w:r>
      <w:r w:rsidR="00D06D5E" w:rsidRPr="00762A4A">
        <w:rPr>
          <w:rFonts w:ascii="Arial" w:hAnsi="Arial"/>
        </w:rPr>
        <w:t>znacznym</w:t>
      </w:r>
      <w:r w:rsidRPr="00762A4A">
        <w:rPr>
          <w:rFonts w:ascii="Arial" w:hAnsi="Arial"/>
        </w:rPr>
        <w:t xml:space="preserve"> uproszczeniem oraz zautomatyzowaniem procesów, </w:t>
      </w:r>
      <w:r w:rsidRPr="00762A4A">
        <w:rPr>
          <w:rFonts w:ascii="Arial" w:hAnsi="Arial"/>
          <w:color w:val="000000" w:themeColor="text1"/>
        </w:rPr>
        <w:t xml:space="preserve">co </w:t>
      </w:r>
      <w:r w:rsidR="00F700A2">
        <w:rPr>
          <w:rFonts w:ascii="Arial" w:hAnsi="Arial"/>
          <w:color w:val="000000" w:themeColor="text1"/>
        </w:rPr>
        <w:t>przyspiesza</w:t>
      </w:r>
      <w:r w:rsidR="00F700A2" w:rsidRPr="00762A4A">
        <w:rPr>
          <w:rFonts w:ascii="Arial" w:hAnsi="Arial"/>
          <w:color w:val="000000" w:themeColor="text1"/>
        </w:rPr>
        <w:t xml:space="preserve"> </w:t>
      </w:r>
      <w:r w:rsidR="009342F3" w:rsidRPr="00762A4A">
        <w:rPr>
          <w:rFonts w:ascii="Arial" w:hAnsi="Arial"/>
          <w:color w:val="000000" w:themeColor="text1"/>
        </w:rPr>
        <w:t>obsług</w:t>
      </w:r>
      <w:r w:rsidR="009342F3">
        <w:rPr>
          <w:rFonts w:ascii="Arial" w:hAnsi="Arial"/>
          <w:color w:val="000000" w:themeColor="text1"/>
        </w:rPr>
        <w:t>ę</w:t>
      </w:r>
      <w:r w:rsidRPr="00762A4A">
        <w:rPr>
          <w:rFonts w:ascii="Arial" w:hAnsi="Arial"/>
          <w:color w:val="000000" w:themeColor="text1"/>
        </w:rPr>
        <w:t xml:space="preserve"> klienta</w:t>
      </w:r>
      <w:r w:rsidR="00D06D5E" w:rsidRPr="00762A4A">
        <w:rPr>
          <w:rFonts w:ascii="Arial" w:hAnsi="Arial"/>
          <w:color w:val="000000" w:themeColor="text1"/>
        </w:rPr>
        <w:t xml:space="preserve">. Marka PolCard from Fiserv </w:t>
      </w:r>
      <w:r w:rsidR="00C420C1" w:rsidRPr="00762A4A">
        <w:rPr>
          <w:rFonts w:ascii="Arial" w:hAnsi="Arial"/>
        </w:rPr>
        <w:t>wdraża</w:t>
      </w:r>
      <w:r w:rsidR="00D06D5E" w:rsidRPr="00762A4A">
        <w:rPr>
          <w:rFonts w:ascii="Arial" w:hAnsi="Arial"/>
        </w:rPr>
        <w:t xml:space="preserve"> płatności bezgotówkowe w firm</w:t>
      </w:r>
      <w:r w:rsidR="007642E5">
        <w:rPr>
          <w:rFonts w:ascii="Arial" w:hAnsi="Arial"/>
        </w:rPr>
        <w:t>ach</w:t>
      </w:r>
      <w:r w:rsidR="00D06D5E" w:rsidRPr="00762A4A">
        <w:rPr>
          <w:rFonts w:ascii="Arial" w:hAnsi="Arial"/>
        </w:rPr>
        <w:t xml:space="preserve"> w ciągu jednego dnia roboczego od momentu podpisania umowy</w:t>
      </w:r>
      <w:r w:rsidR="00C420C1" w:rsidRPr="00762A4A">
        <w:rPr>
          <w:rFonts w:ascii="Arial" w:hAnsi="Arial"/>
        </w:rPr>
        <w:t xml:space="preserve">. Od razu </w:t>
      </w:r>
      <w:r w:rsidR="007642E5">
        <w:rPr>
          <w:rFonts w:ascii="Arial" w:hAnsi="Arial"/>
        </w:rPr>
        <w:t>oferuje</w:t>
      </w:r>
      <w:r w:rsidR="00C420C1" w:rsidRPr="00762A4A">
        <w:rPr>
          <w:rFonts w:ascii="Arial" w:hAnsi="Arial"/>
        </w:rPr>
        <w:t xml:space="preserve"> </w:t>
      </w:r>
      <w:r w:rsidR="00F928B7">
        <w:rPr>
          <w:rFonts w:ascii="Arial" w:hAnsi="Arial"/>
        </w:rPr>
        <w:t xml:space="preserve">również </w:t>
      </w:r>
      <w:r w:rsidR="00C420C1" w:rsidRPr="00762A4A">
        <w:rPr>
          <w:rFonts w:ascii="Arial" w:hAnsi="Arial"/>
        </w:rPr>
        <w:t>zintegrowanie</w:t>
      </w:r>
      <w:r w:rsidR="00D06D5E" w:rsidRPr="00762A4A">
        <w:rPr>
          <w:rFonts w:ascii="Arial" w:hAnsi="Arial"/>
        </w:rPr>
        <w:t xml:space="preserve"> terminal</w:t>
      </w:r>
      <w:r w:rsidR="00C420C1" w:rsidRPr="00762A4A">
        <w:rPr>
          <w:rFonts w:ascii="Arial" w:hAnsi="Arial"/>
        </w:rPr>
        <w:t>a</w:t>
      </w:r>
      <w:r w:rsidR="00D06D5E" w:rsidRPr="00762A4A">
        <w:rPr>
          <w:rFonts w:ascii="Arial" w:hAnsi="Arial"/>
        </w:rPr>
        <w:t xml:space="preserve"> płatnicz</w:t>
      </w:r>
      <w:r w:rsidR="00C420C1" w:rsidRPr="00762A4A">
        <w:rPr>
          <w:rFonts w:ascii="Arial" w:hAnsi="Arial"/>
        </w:rPr>
        <w:t>ego</w:t>
      </w:r>
      <w:r w:rsidR="00D06D5E" w:rsidRPr="00762A4A">
        <w:rPr>
          <w:rFonts w:ascii="Arial" w:hAnsi="Arial"/>
        </w:rPr>
        <w:t xml:space="preserve"> z kasą fiskalną </w:t>
      </w:r>
      <w:r w:rsidR="0037478A">
        <w:rPr>
          <w:rFonts w:ascii="Arial" w:hAnsi="Arial"/>
        </w:rPr>
        <w:t>online dowolnego producenta</w:t>
      </w:r>
      <w:r w:rsidR="00D06D5E" w:rsidRPr="00762A4A">
        <w:rPr>
          <w:rFonts w:ascii="Arial" w:hAnsi="Arial"/>
        </w:rPr>
        <w:t xml:space="preserve">. </w:t>
      </w:r>
    </w:p>
    <w:p w14:paraId="7FBE13C6" w14:textId="77777777" w:rsidR="003D347B" w:rsidRPr="00762A4A" w:rsidRDefault="003D347B" w:rsidP="00856F21">
      <w:pPr>
        <w:pStyle w:val="Standard"/>
        <w:jc w:val="both"/>
        <w:rPr>
          <w:rFonts w:ascii="Arial" w:hAnsi="Arial"/>
        </w:rPr>
      </w:pPr>
    </w:p>
    <w:p w14:paraId="3A099096" w14:textId="758B5DD3" w:rsidR="00B344C8" w:rsidRDefault="00B02198" w:rsidP="00856F21">
      <w:pPr>
        <w:pStyle w:val="Standard"/>
        <w:jc w:val="both"/>
        <w:rPr>
          <w:rFonts w:ascii="Arial" w:hAnsi="Arial"/>
        </w:rPr>
      </w:pPr>
      <w:r w:rsidRPr="00762A4A">
        <w:rPr>
          <w:rFonts w:ascii="Arial" w:hAnsi="Arial"/>
          <w:i/>
          <w:iCs/>
        </w:rPr>
        <w:t>- Integracja daje przedsiębiorcy wiele korzyści.</w:t>
      </w:r>
      <w:r w:rsidR="00C420C1" w:rsidRPr="00762A4A">
        <w:rPr>
          <w:rFonts w:ascii="Arial" w:hAnsi="Arial"/>
          <w:i/>
          <w:iCs/>
        </w:rPr>
        <w:t xml:space="preserve"> Przede wszystkim kasjer czy kasjerka nie musi </w:t>
      </w:r>
      <w:r w:rsidR="004720B0" w:rsidRPr="00762A4A">
        <w:rPr>
          <w:rFonts w:ascii="Arial" w:hAnsi="Arial"/>
          <w:i/>
          <w:iCs/>
        </w:rPr>
        <w:t xml:space="preserve">wpisywać kwoty </w:t>
      </w:r>
      <w:r w:rsidR="00C420C1" w:rsidRPr="00762A4A">
        <w:rPr>
          <w:rFonts w:ascii="Arial" w:hAnsi="Arial"/>
          <w:i/>
          <w:iCs/>
        </w:rPr>
        <w:t xml:space="preserve">na terminalu i </w:t>
      </w:r>
      <w:r w:rsidR="007642E5" w:rsidRPr="00762A4A">
        <w:rPr>
          <w:rFonts w:ascii="Arial" w:hAnsi="Arial"/>
          <w:i/>
          <w:iCs/>
        </w:rPr>
        <w:t xml:space="preserve">jej </w:t>
      </w:r>
      <w:r w:rsidR="00C420C1" w:rsidRPr="00762A4A">
        <w:rPr>
          <w:rFonts w:ascii="Arial" w:hAnsi="Arial"/>
          <w:i/>
          <w:iCs/>
        </w:rPr>
        <w:t>akceptować. Pojawia się ona automatycznie.</w:t>
      </w:r>
      <w:r w:rsidR="004720B0" w:rsidRPr="00762A4A">
        <w:rPr>
          <w:rFonts w:ascii="Arial" w:hAnsi="Arial"/>
          <w:i/>
          <w:iCs/>
        </w:rPr>
        <w:t xml:space="preserve"> To powoduje przyspieszenie procesu przyjęcia płatności i nie generuje kolejek. Szybsza obsługa wiąże się z</w:t>
      </w:r>
      <w:r w:rsidR="00D7345C">
        <w:rPr>
          <w:rFonts w:ascii="Arial" w:hAnsi="Arial"/>
          <w:i/>
          <w:iCs/>
        </w:rPr>
        <w:t>e</w:t>
      </w:r>
      <w:r w:rsidR="004720B0" w:rsidRPr="00762A4A">
        <w:rPr>
          <w:rFonts w:ascii="Arial" w:hAnsi="Arial"/>
          <w:i/>
          <w:iCs/>
        </w:rPr>
        <w:t xml:space="preserve"> zwiększeniem obrotów. Ważna jest również, kwestia eliminacji ryzyka potencjalnego błędu ludzkiego </w:t>
      </w:r>
      <w:r w:rsidR="00EC38A2" w:rsidRPr="00762A4A">
        <w:rPr>
          <w:rFonts w:ascii="Arial" w:hAnsi="Arial"/>
          <w:i/>
          <w:iCs/>
        </w:rPr>
        <w:t>jak</w:t>
      </w:r>
      <w:r w:rsidR="004720B0" w:rsidRPr="00762A4A">
        <w:rPr>
          <w:rFonts w:ascii="Arial" w:hAnsi="Arial"/>
          <w:i/>
          <w:iCs/>
        </w:rPr>
        <w:t xml:space="preserve"> z</w:t>
      </w:r>
      <w:r w:rsidR="00EC38A2" w:rsidRPr="00762A4A">
        <w:rPr>
          <w:rFonts w:ascii="Arial" w:hAnsi="Arial"/>
          <w:i/>
          <w:iCs/>
        </w:rPr>
        <w:t>ła</w:t>
      </w:r>
      <w:r w:rsidR="004720B0" w:rsidRPr="00762A4A">
        <w:rPr>
          <w:rFonts w:ascii="Arial" w:hAnsi="Arial"/>
          <w:i/>
          <w:iCs/>
        </w:rPr>
        <w:t xml:space="preserve"> liczb</w:t>
      </w:r>
      <w:r w:rsidR="00EC38A2" w:rsidRPr="00762A4A">
        <w:rPr>
          <w:rFonts w:ascii="Arial" w:hAnsi="Arial"/>
          <w:i/>
          <w:iCs/>
        </w:rPr>
        <w:t>a</w:t>
      </w:r>
      <w:r w:rsidR="004720B0" w:rsidRPr="00762A4A">
        <w:rPr>
          <w:rFonts w:ascii="Arial" w:hAnsi="Arial"/>
          <w:i/>
          <w:iCs/>
        </w:rPr>
        <w:t xml:space="preserve"> wpisanych zer</w:t>
      </w:r>
      <w:r w:rsidR="00F17DE3">
        <w:rPr>
          <w:rFonts w:ascii="Arial" w:hAnsi="Arial"/>
          <w:i/>
          <w:iCs/>
        </w:rPr>
        <w:t xml:space="preserve"> w rachunku</w:t>
      </w:r>
      <w:r w:rsidR="004720B0" w:rsidRPr="00762A4A">
        <w:rPr>
          <w:rFonts w:ascii="Arial" w:hAnsi="Arial"/>
          <w:i/>
          <w:iCs/>
        </w:rPr>
        <w:t xml:space="preserve">. Dzięki integracji mamy pewność, że informacje wyświetlane na terminalu i na kasie są identyczne. Gdy firma rozlicza się z klientem gotówką ryzyko pomyłki czy </w:t>
      </w:r>
      <w:r w:rsidR="00EC38A2" w:rsidRPr="00762A4A">
        <w:rPr>
          <w:rFonts w:ascii="Arial" w:hAnsi="Arial"/>
          <w:i/>
          <w:iCs/>
        </w:rPr>
        <w:t>błędnie</w:t>
      </w:r>
      <w:r w:rsidR="004720B0" w:rsidRPr="00762A4A">
        <w:rPr>
          <w:rFonts w:ascii="Arial" w:hAnsi="Arial"/>
          <w:i/>
          <w:iCs/>
        </w:rPr>
        <w:t xml:space="preserve"> wydanej reszty jest </w:t>
      </w:r>
      <w:r w:rsidR="00D9295F">
        <w:rPr>
          <w:rFonts w:ascii="Arial" w:hAnsi="Arial"/>
          <w:i/>
          <w:iCs/>
        </w:rPr>
        <w:t>wyższe, zwłaszcza</w:t>
      </w:r>
      <w:r w:rsidR="000F361E">
        <w:rPr>
          <w:rFonts w:ascii="Arial" w:hAnsi="Arial"/>
          <w:i/>
          <w:iCs/>
        </w:rPr>
        <w:t xml:space="preserve"> w momencie</w:t>
      </w:r>
      <w:r w:rsidR="00341CF7">
        <w:rPr>
          <w:rFonts w:ascii="Arial" w:hAnsi="Arial"/>
          <w:i/>
          <w:iCs/>
        </w:rPr>
        <w:t>, gdy są kolejki do kasy</w:t>
      </w:r>
      <w:r w:rsidRPr="00762A4A">
        <w:rPr>
          <w:rFonts w:ascii="Arial" w:hAnsi="Arial"/>
        </w:rPr>
        <w:t xml:space="preserve"> – komentuje </w:t>
      </w:r>
      <w:r w:rsidR="00141E7A" w:rsidRPr="00E85D38">
        <w:rPr>
          <w:rFonts w:ascii="Arial" w:hAnsi="Arial"/>
          <w:b/>
          <w:bCs/>
        </w:rPr>
        <w:t>Robert Andrukiewicz</w:t>
      </w:r>
      <w:r w:rsidR="00975764">
        <w:rPr>
          <w:rFonts w:ascii="Arial" w:hAnsi="Arial"/>
        </w:rPr>
        <w:t xml:space="preserve">. </w:t>
      </w:r>
    </w:p>
    <w:p w14:paraId="1BFC957F" w14:textId="77777777" w:rsidR="00141E7A" w:rsidRPr="00762A4A" w:rsidRDefault="00141E7A" w:rsidP="00856F21">
      <w:pPr>
        <w:pStyle w:val="Standard"/>
        <w:jc w:val="both"/>
        <w:rPr>
          <w:rFonts w:ascii="Arial" w:hAnsi="Arial"/>
        </w:rPr>
      </w:pPr>
    </w:p>
    <w:p w14:paraId="43FFFC28" w14:textId="77777777" w:rsidR="00B344C8" w:rsidRPr="00762A4A" w:rsidRDefault="00A97823" w:rsidP="00C74287">
      <w:pPr>
        <w:pStyle w:val="Standard"/>
        <w:numPr>
          <w:ilvl w:val="0"/>
          <w:numId w:val="1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Terminal umożliwia oferowanie dodatkowych usług</w:t>
      </w:r>
    </w:p>
    <w:p w14:paraId="4E796E43" w14:textId="77777777" w:rsidR="004720B0" w:rsidRPr="00762A4A" w:rsidRDefault="004720B0" w:rsidP="00856F21">
      <w:pPr>
        <w:pStyle w:val="Standard"/>
        <w:jc w:val="both"/>
        <w:rPr>
          <w:rFonts w:ascii="Arial" w:hAnsi="Arial"/>
          <w:i/>
          <w:iCs/>
        </w:rPr>
      </w:pPr>
    </w:p>
    <w:p w14:paraId="2387D11D" w14:textId="75E5515A" w:rsidR="00162125" w:rsidRPr="00762A4A" w:rsidRDefault="00162125" w:rsidP="00856F21">
      <w:pPr>
        <w:pStyle w:val="Standard"/>
        <w:jc w:val="both"/>
        <w:rPr>
          <w:rFonts w:ascii="Arial" w:hAnsi="Arial"/>
        </w:rPr>
      </w:pPr>
      <w:r w:rsidRPr="00762A4A">
        <w:rPr>
          <w:rFonts w:ascii="Arial" w:hAnsi="Arial"/>
        </w:rPr>
        <w:t>Obecn</w:t>
      </w:r>
      <w:r w:rsidR="00EC38A2" w:rsidRPr="00762A4A">
        <w:rPr>
          <w:rFonts w:ascii="Arial" w:hAnsi="Arial"/>
        </w:rPr>
        <w:t>i</w:t>
      </w:r>
      <w:r w:rsidRPr="00762A4A">
        <w:rPr>
          <w:rFonts w:ascii="Arial" w:hAnsi="Arial"/>
        </w:rPr>
        <w:t xml:space="preserve">e terminal nie jest już tylko urządzeniem </w:t>
      </w:r>
      <w:r w:rsidR="000F361E">
        <w:rPr>
          <w:rFonts w:ascii="Arial" w:hAnsi="Arial"/>
        </w:rPr>
        <w:t>d</w:t>
      </w:r>
      <w:r w:rsidRPr="00762A4A">
        <w:rPr>
          <w:rFonts w:ascii="Arial" w:hAnsi="Arial"/>
        </w:rPr>
        <w:t>o przyjmowania płatności</w:t>
      </w:r>
      <w:r w:rsidR="006B25E1">
        <w:rPr>
          <w:rFonts w:ascii="Arial" w:hAnsi="Arial"/>
        </w:rPr>
        <w:t xml:space="preserve"> i</w:t>
      </w:r>
      <w:r w:rsidRPr="00762A4A">
        <w:rPr>
          <w:rFonts w:ascii="Arial" w:hAnsi="Arial"/>
        </w:rPr>
        <w:t xml:space="preserve"> </w:t>
      </w:r>
      <w:r w:rsidR="006B25E1">
        <w:rPr>
          <w:rFonts w:ascii="Arial" w:hAnsi="Arial"/>
        </w:rPr>
        <w:t>p</w:t>
      </w:r>
      <w:r w:rsidRPr="00762A4A">
        <w:rPr>
          <w:rFonts w:ascii="Arial" w:hAnsi="Arial"/>
        </w:rPr>
        <w:t>osiada on wiele dodatkowych funkcji</w:t>
      </w:r>
      <w:r w:rsidR="00B02198" w:rsidRPr="00762A4A">
        <w:rPr>
          <w:rFonts w:ascii="Arial" w:hAnsi="Arial"/>
        </w:rPr>
        <w:t xml:space="preserve">. </w:t>
      </w:r>
      <w:r w:rsidR="0088108B" w:rsidRPr="00762A4A">
        <w:rPr>
          <w:rFonts w:ascii="Arial" w:hAnsi="Arial"/>
        </w:rPr>
        <w:t xml:space="preserve">Z badania </w:t>
      </w:r>
      <w:r w:rsidR="00F0641C" w:rsidRPr="00762A4A">
        <w:rPr>
          <w:rFonts w:ascii="Arial" w:hAnsi="Arial"/>
        </w:rPr>
        <w:t>przeprowadzonego prze</w:t>
      </w:r>
      <w:r w:rsidR="000F361E">
        <w:rPr>
          <w:rFonts w:ascii="Arial" w:hAnsi="Arial"/>
        </w:rPr>
        <w:t>z</w:t>
      </w:r>
      <w:r w:rsidR="00F0641C" w:rsidRPr="00762A4A">
        <w:rPr>
          <w:rFonts w:ascii="Arial" w:hAnsi="Arial"/>
        </w:rPr>
        <w:t xml:space="preserve"> </w:t>
      </w:r>
      <w:r w:rsidR="00F82384">
        <w:rPr>
          <w:rFonts w:ascii="Arial" w:hAnsi="Arial"/>
        </w:rPr>
        <w:t xml:space="preserve">PolCard from </w:t>
      </w:r>
      <w:r w:rsidR="00F0641C" w:rsidRPr="00762A4A">
        <w:rPr>
          <w:rFonts w:ascii="Arial" w:hAnsi="Arial"/>
        </w:rPr>
        <w:t>Fiserv wynika, że Polacy chcą z takich usług korzystać. Największym zainteresowaniem cieszy się cashback, czyli wypłat</w:t>
      </w:r>
      <w:r w:rsidR="00EC38A2" w:rsidRPr="00762A4A">
        <w:rPr>
          <w:rFonts w:ascii="Arial" w:hAnsi="Arial"/>
        </w:rPr>
        <w:t>a</w:t>
      </w:r>
      <w:r w:rsidR="00F0641C" w:rsidRPr="00762A4A">
        <w:rPr>
          <w:rFonts w:ascii="Arial" w:hAnsi="Arial"/>
        </w:rPr>
        <w:t xml:space="preserve"> gotówki z kasy sklepu jak z bankomatu – </w:t>
      </w:r>
      <w:r w:rsidR="00A822F6">
        <w:rPr>
          <w:rFonts w:ascii="Arial" w:hAnsi="Arial"/>
        </w:rPr>
        <w:t>na nią</w:t>
      </w:r>
      <w:r w:rsidR="00F0641C" w:rsidRPr="00762A4A">
        <w:rPr>
          <w:rFonts w:ascii="Arial" w:hAnsi="Arial"/>
        </w:rPr>
        <w:t xml:space="preserve"> </w:t>
      </w:r>
      <w:r w:rsidR="005E0BC4">
        <w:rPr>
          <w:rFonts w:ascii="Arial" w:hAnsi="Arial"/>
        </w:rPr>
        <w:t>wskazało</w:t>
      </w:r>
      <w:r w:rsidR="00F0641C" w:rsidRPr="00762A4A">
        <w:rPr>
          <w:rFonts w:ascii="Arial" w:hAnsi="Arial"/>
        </w:rPr>
        <w:t xml:space="preserve"> </w:t>
      </w:r>
      <w:r w:rsidR="00A822F6">
        <w:rPr>
          <w:rFonts w:ascii="Arial" w:hAnsi="Arial"/>
        </w:rPr>
        <w:t xml:space="preserve">aż </w:t>
      </w:r>
      <w:r w:rsidR="00F0641C" w:rsidRPr="00762A4A">
        <w:rPr>
          <w:rFonts w:ascii="Arial" w:hAnsi="Arial"/>
        </w:rPr>
        <w:t xml:space="preserve">41 proc. badanych. Na kolejnych miejscach znalazła się możliwość płatności w obcej walucie (32 proc.), </w:t>
      </w:r>
      <w:r w:rsidR="001C788B" w:rsidRPr="00762A4A">
        <w:rPr>
          <w:rFonts w:ascii="Arial" w:hAnsi="Arial"/>
        </w:rPr>
        <w:t>wpłata pieniędzy na konto, tak jak we wpłatomacie (31 proc.), usługa zwrotu środków na rachunek karty (20 proc.), możliwość płacenia kartami lojalnościowymi (13 proc.)</w:t>
      </w:r>
      <w:r w:rsidR="009B577E">
        <w:rPr>
          <w:rFonts w:ascii="Arial" w:hAnsi="Arial"/>
        </w:rPr>
        <w:t xml:space="preserve"> oraz</w:t>
      </w:r>
      <w:r w:rsidR="001C788B" w:rsidRPr="00762A4A">
        <w:rPr>
          <w:rFonts w:ascii="Arial" w:hAnsi="Arial"/>
        </w:rPr>
        <w:t xml:space="preserve"> doładowanie telefonu (12 proc.).</w:t>
      </w:r>
    </w:p>
    <w:p w14:paraId="2C6E1808" w14:textId="77777777" w:rsidR="003D347B" w:rsidRPr="00762A4A" w:rsidRDefault="003D347B" w:rsidP="00856F21">
      <w:pPr>
        <w:pStyle w:val="Standard"/>
        <w:jc w:val="both"/>
        <w:rPr>
          <w:rFonts w:ascii="Arial" w:hAnsi="Arial"/>
        </w:rPr>
      </w:pPr>
    </w:p>
    <w:p w14:paraId="169CC439" w14:textId="6078271B" w:rsidR="0037478A" w:rsidRDefault="00B02198" w:rsidP="00856F21">
      <w:pPr>
        <w:pStyle w:val="Standard"/>
        <w:jc w:val="both"/>
        <w:rPr>
          <w:rFonts w:ascii="Arial" w:hAnsi="Arial"/>
        </w:rPr>
      </w:pPr>
      <w:r w:rsidRPr="00762A4A">
        <w:rPr>
          <w:rFonts w:ascii="Arial" w:hAnsi="Arial"/>
          <w:i/>
          <w:iCs/>
        </w:rPr>
        <w:t xml:space="preserve">- </w:t>
      </w:r>
      <w:r w:rsidR="00174868">
        <w:rPr>
          <w:rFonts w:ascii="Arial" w:hAnsi="Arial"/>
          <w:i/>
          <w:iCs/>
        </w:rPr>
        <w:t xml:space="preserve">Terminal jest urządzeniem, </w:t>
      </w:r>
      <w:r w:rsidR="005008AC">
        <w:rPr>
          <w:rFonts w:ascii="Arial" w:hAnsi="Arial"/>
          <w:i/>
          <w:iCs/>
        </w:rPr>
        <w:t xml:space="preserve">które może </w:t>
      </w:r>
      <w:r w:rsidRPr="00762A4A">
        <w:rPr>
          <w:rFonts w:ascii="Arial" w:hAnsi="Arial"/>
          <w:i/>
          <w:iCs/>
        </w:rPr>
        <w:t>przyczynić się do zwiększenia przychodu firmy oraz jej konkurencyjności. Klienci lubią mieć możliwość załatwienia kilku spraw podczas jednego wyjścia na zakupy. Przy tej okazji mogą równocześnie np. doładować telefon i wpłacić gotówkę na konto</w:t>
      </w:r>
      <w:r w:rsidR="005008AC">
        <w:rPr>
          <w:rFonts w:ascii="Arial" w:hAnsi="Arial"/>
          <w:i/>
          <w:iCs/>
        </w:rPr>
        <w:t xml:space="preserve">. </w:t>
      </w:r>
      <w:r w:rsidR="000F361E">
        <w:rPr>
          <w:rFonts w:ascii="Arial" w:hAnsi="Arial"/>
          <w:i/>
          <w:iCs/>
        </w:rPr>
        <w:t xml:space="preserve">Podczas gdy </w:t>
      </w:r>
      <w:r w:rsidR="003B1FB7">
        <w:rPr>
          <w:rFonts w:ascii="Arial" w:hAnsi="Arial"/>
          <w:i/>
          <w:iCs/>
        </w:rPr>
        <w:t>liczb</w:t>
      </w:r>
      <w:r w:rsidR="000F361E">
        <w:rPr>
          <w:rFonts w:ascii="Arial" w:hAnsi="Arial"/>
          <w:i/>
          <w:iCs/>
        </w:rPr>
        <w:t>a</w:t>
      </w:r>
      <w:r w:rsidR="003B1FB7">
        <w:rPr>
          <w:rFonts w:ascii="Arial" w:hAnsi="Arial"/>
          <w:i/>
          <w:iCs/>
        </w:rPr>
        <w:t xml:space="preserve"> bankomatów </w:t>
      </w:r>
      <w:r w:rsidR="000F361E">
        <w:rPr>
          <w:rFonts w:ascii="Arial" w:hAnsi="Arial"/>
          <w:i/>
          <w:iCs/>
        </w:rPr>
        <w:t xml:space="preserve">obecnie </w:t>
      </w:r>
      <w:r w:rsidR="003B1FB7">
        <w:rPr>
          <w:rFonts w:ascii="Arial" w:hAnsi="Arial"/>
          <w:i/>
          <w:iCs/>
        </w:rPr>
        <w:t>malej</w:t>
      </w:r>
      <w:r w:rsidR="000F361E">
        <w:rPr>
          <w:rFonts w:ascii="Arial" w:hAnsi="Arial"/>
          <w:i/>
          <w:iCs/>
        </w:rPr>
        <w:t>e,</w:t>
      </w:r>
      <w:r w:rsidR="003B1FB7">
        <w:rPr>
          <w:rFonts w:ascii="Arial" w:hAnsi="Arial"/>
          <w:i/>
          <w:iCs/>
        </w:rPr>
        <w:t xml:space="preserve"> </w:t>
      </w:r>
      <w:r w:rsidR="000F361E">
        <w:rPr>
          <w:rFonts w:ascii="Arial" w:hAnsi="Arial"/>
          <w:i/>
          <w:iCs/>
        </w:rPr>
        <w:t>w</w:t>
      </w:r>
      <w:r w:rsidR="00E7252A">
        <w:rPr>
          <w:rFonts w:ascii="Arial" w:hAnsi="Arial"/>
          <w:i/>
          <w:iCs/>
        </w:rPr>
        <w:t xml:space="preserve">prowadzenie usługi cashback, która jest najbardziej popularna wśród Polaków, może skutkować </w:t>
      </w:r>
      <w:r w:rsidR="00591B1A">
        <w:rPr>
          <w:rFonts w:ascii="Arial" w:hAnsi="Arial"/>
          <w:i/>
          <w:iCs/>
        </w:rPr>
        <w:t>częstszymi wizytami w punkcie</w:t>
      </w:r>
      <w:r w:rsidR="00D44349">
        <w:rPr>
          <w:rFonts w:ascii="Arial" w:hAnsi="Arial"/>
          <w:i/>
          <w:iCs/>
        </w:rPr>
        <w:t xml:space="preserve">. Warto również wspomnieć o </w:t>
      </w:r>
      <w:r w:rsidR="00F7475F">
        <w:rPr>
          <w:rFonts w:ascii="Arial" w:hAnsi="Arial"/>
          <w:i/>
          <w:iCs/>
        </w:rPr>
        <w:t xml:space="preserve">możliwości instalacji </w:t>
      </w:r>
      <w:r w:rsidR="00D44349">
        <w:rPr>
          <w:rFonts w:ascii="Arial" w:hAnsi="Arial"/>
          <w:i/>
          <w:iCs/>
        </w:rPr>
        <w:t>samoobsługowych urządze</w:t>
      </w:r>
      <w:r w:rsidR="00F7475F">
        <w:rPr>
          <w:rFonts w:ascii="Arial" w:hAnsi="Arial"/>
          <w:i/>
          <w:iCs/>
        </w:rPr>
        <w:t>ń</w:t>
      </w:r>
      <w:r w:rsidR="00D44349">
        <w:rPr>
          <w:rFonts w:ascii="Arial" w:hAnsi="Arial"/>
          <w:i/>
          <w:iCs/>
        </w:rPr>
        <w:t xml:space="preserve"> do przyjmowania płatności</w:t>
      </w:r>
      <w:r w:rsidR="00F6372A">
        <w:rPr>
          <w:rFonts w:ascii="Arial" w:hAnsi="Arial"/>
          <w:i/>
          <w:iCs/>
        </w:rPr>
        <w:t xml:space="preserve">, które są bardzo </w:t>
      </w:r>
      <w:r w:rsidR="00F6372A">
        <w:rPr>
          <w:rFonts w:ascii="Arial" w:hAnsi="Arial"/>
          <w:i/>
          <w:iCs/>
        </w:rPr>
        <w:lastRenderedPageBreak/>
        <w:t>wygodne dla klientów</w:t>
      </w:r>
      <w:r w:rsidR="0037478A">
        <w:rPr>
          <w:rFonts w:ascii="Arial" w:hAnsi="Arial"/>
          <w:i/>
          <w:iCs/>
        </w:rPr>
        <w:t xml:space="preserve">, </w:t>
      </w:r>
      <w:r w:rsidR="00F6372A">
        <w:rPr>
          <w:rFonts w:ascii="Arial" w:hAnsi="Arial"/>
          <w:i/>
          <w:iCs/>
        </w:rPr>
        <w:t>niwelują kolejki</w:t>
      </w:r>
      <w:r w:rsidR="0037478A">
        <w:rPr>
          <w:rFonts w:ascii="Arial" w:hAnsi="Arial"/>
          <w:i/>
          <w:iCs/>
        </w:rPr>
        <w:t xml:space="preserve">, a także umożliwiają prowadzenie biznesu poza godzinami pracy personelu </w:t>
      </w:r>
      <w:r w:rsidR="003D347B" w:rsidRPr="00762A4A">
        <w:rPr>
          <w:rFonts w:ascii="Arial" w:hAnsi="Arial"/>
          <w:i/>
          <w:iCs/>
        </w:rPr>
        <w:t xml:space="preserve">– </w:t>
      </w:r>
      <w:r w:rsidR="00975764">
        <w:rPr>
          <w:rFonts w:ascii="Arial" w:hAnsi="Arial"/>
        </w:rPr>
        <w:t>dodaje</w:t>
      </w:r>
      <w:r w:rsidR="00975764" w:rsidRPr="00762A4A">
        <w:rPr>
          <w:rFonts w:ascii="Arial" w:hAnsi="Arial"/>
        </w:rPr>
        <w:t xml:space="preserve"> </w:t>
      </w:r>
      <w:r w:rsidR="00141E7A" w:rsidRPr="00E85D38">
        <w:rPr>
          <w:rFonts w:ascii="Arial" w:hAnsi="Arial"/>
          <w:b/>
          <w:bCs/>
        </w:rPr>
        <w:t>Robert Andrukiewicz</w:t>
      </w:r>
      <w:r w:rsidR="00975764">
        <w:rPr>
          <w:rFonts w:ascii="Arial" w:hAnsi="Arial"/>
        </w:rPr>
        <w:t>.</w:t>
      </w:r>
    </w:p>
    <w:p w14:paraId="172085F7" w14:textId="77777777" w:rsidR="0037478A" w:rsidRDefault="0037478A" w:rsidP="00856F21">
      <w:pPr>
        <w:pStyle w:val="Standard"/>
        <w:jc w:val="both"/>
        <w:rPr>
          <w:rFonts w:ascii="Arial" w:hAnsi="Arial"/>
        </w:rPr>
      </w:pPr>
    </w:p>
    <w:p w14:paraId="34F82128" w14:textId="7C0342AE" w:rsidR="00797D01" w:rsidRPr="00E410C5" w:rsidRDefault="0037478A" w:rsidP="00E410C5">
      <w:pPr>
        <w:spacing w:before="100" w:beforeAutospacing="1" w:after="100" w:afterAutospacing="1"/>
        <w:jc w:val="both"/>
      </w:pPr>
      <w:r w:rsidRPr="00A4439D">
        <w:rPr>
          <w:rFonts w:ascii="Arial" w:hAnsi="Arial" w:cs="Arial"/>
          <w:sz w:val="24"/>
          <w:szCs w:val="24"/>
        </w:rPr>
        <w:t xml:space="preserve">Korzystanie z terminala płatniczego PolCard from Fiserv daje również szansę na pozyskanie dodatkowego finansowania </w:t>
      </w:r>
      <w:r w:rsidR="00203EB4" w:rsidRPr="00A4439D">
        <w:rPr>
          <w:rFonts w:ascii="Arial" w:hAnsi="Arial" w:cs="Arial"/>
          <w:sz w:val="24"/>
          <w:szCs w:val="24"/>
        </w:rPr>
        <w:t xml:space="preserve">przedsiębiorstwa. </w:t>
      </w:r>
      <w:r w:rsidR="00C33644" w:rsidRPr="00A4439D">
        <w:rPr>
          <w:rFonts w:ascii="Arial" w:hAnsi="Arial" w:cs="Arial"/>
          <w:sz w:val="24"/>
          <w:szCs w:val="24"/>
        </w:rPr>
        <w:t xml:space="preserve">To dobra </w:t>
      </w:r>
      <w:r w:rsidR="00A4439D">
        <w:rPr>
          <w:rFonts w:ascii="Arial" w:hAnsi="Arial" w:cs="Arial"/>
          <w:sz w:val="24"/>
          <w:szCs w:val="24"/>
        </w:rPr>
        <w:t>propozycja</w:t>
      </w:r>
      <w:r w:rsidR="00797D01" w:rsidRPr="00A4439D">
        <w:rPr>
          <w:rFonts w:ascii="Arial" w:hAnsi="Arial" w:cs="Arial"/>
          <w:sz w:val="24"/>
          <w:szCs w:val="24"/>
        </w:rPr>
        <w:t xml:space="preserve"> dla właścicieli firm</w:t>
      </w:r>
      <w:r w:rsidR="000A2D8F">
        <w:rPr>
          <w:rFonts w:ascii="Arial" w:hAnsi="Arial" w:cs="Arial"/>
          <w:sz w:val="24"/>
          <w:szCs w:val="24"/>
        </w:rPr>
        <w:t>,</w:t>
      </w:r>
      <w:r w:rsidR="00C33644" w:rsidRPr="00A4439D">
        <w:rPr>
          <w:rFonts w:ascii="Arial" w:hAnsi="Arial" w:cs="Arial"/>
          <w:sz w:val="24"/>
          <w:szCs w:val="24"/>
        </w:rPr>
        <w:t xml:space="preserve"> którzy potrzebują natychmiastowego zastrzyku gotówki</w:t>
      </w:r>
      <w:r w:rsidR="00797D01" w:rsidRPr="00A4439D">
        <w:rPr>
          <w:rFonts w:ascii="Arial" w:hAnsi="Arial" w:cs="Arial"/>
          <w:sz w:val="24"/>
          <w:szCs w:val="24"/>
        </w:rPr>
        <w:t xml:space="preserve">, ponieważ </w:t>
      </w:r>
      <w:r w:rsidR="00163111" w:rsidRPr="00A4439D">
        <w:rPr>
          <w:rFonts w:ascii="Arial" w:hAnsi="Arial" w:cs="Arial"/>
          <w:sz w:val="24"/>
          <w:szCs w:val="24"/>
        </w:rPr>
        <w:t xml:space="preserve">pożyczka </w:t>
      </w:r>
      <w:r w:rsidR="00797D01" w:rsidRPr="00A4439D">
        <w:rPr>
          <w:rFonts w:ascii="Arial" w:hAnsi="Arial" w:cs="Arial"/>
          <w:sz w:val="24"/>
          <w:szCs w:val="24"/>
        </w:rPr>
        <w:t xml:space="preserve">może zostać </w:t>
      </w:r>
      <w:r w:rsidR="001C6BC3">
        <w:rPr>
          <w:rFonts w:ascii="Arial" w:hAnsi="Arial" w:cs="Arial"/>
          <w:sz w:val="24"/>
          <w:szCs w:val="24"/>
        </w:rPr>
        <w:t>przekazana</w:t>
      </w:r>
      <w:r w:rsidR="00797D01" w:rsidRPr="00A4439D">
        <w:rPr>
          <w:rFonts w:ascii="Arial" w:hAnsi="Arial" w:cs="Arial"/>
          <w:sz w:val="24"/>
          <w:szCs w:val="24"/>
        </w:rPr>
        <w:t xml:space="preserve"> już w dwa dni</w:t>
      </w:r>
      <w:r w:rsidR="00CA07E5">
        <w:rPr>
          <w:rFonts w:ascii="Arial" w:hAnsi="Arial" w:cs="Arial"/>
          <w:sz w:val="24"/>
          <w:szCs w:val="24"/>
        </w:rPr>
        <w:t xml:space="preserve">. </w:t>
      </w:r>
      <w:r w:rsidR="005F11EE" w:rsidRPr="00A4439D">
        <w:rPr>
          <w:rFonts w:ascii="Arial" w:hAnsi="Arial" w:cs="Arial"/>
          <w:sz w:val="24"/>
          <w:szCs w:val="24"/>
        </w:rPr>
        <w:t>Spłata zobowiązania jest odliczana z bieżących obrotów realizowanych na terminalach POS więc jest to bardzo wygodna opcja.</w:t>
      </w:r>
    </w:p>
    <w:p w14:paraId="5A73E40C" w14:textId="77777777" w:rsidR="00E420D7" w:rsidRPr="00C74287" w:rsidRDefault="00BE5FC9" w:rsidP="00A4439D">
      <w:pPr>
        <w:pStyle w:val="Standard"/>
        <w:numPr>
          <w:ilvl w:val="0"/>
          <w:numId w:val="1"/>
        </w:numPr>
        <w:spacing w:after="240"/>
        <w:rPr>
          <w:rFonts w:ascii="Arial" w:hAnsi="Arial"/>
          <w:b/>
          <w:bCs/>
          <w:color w:val="000000" w:themeColor="text1"/>
        </w:rPr>
      </w:pPr>
      <w:r w:rsidRPr="00C74287">
        <w:rPr>
          <w:rFonts w:ascii="Arial" w:hAnsi="Arial"/>
          <w:b/>
          <w:bCs/>
          <w:color w:val="000000" w:themeColor="text1"/>
        </w:rPr>
        <w:t>Przepisy sprzyjają bezgotówkowym firmom</w:t>
      </w:r>
    </w:p>
    <w:p w14:paraId="2B00897C" w14:textId="77777777" w:rsidR="00673100" w:rsidRPr="00762A4A" w:rsidRDefault="00BE5FC9" w:rsidP="00856F2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Przedsiębiorcy, którzy chcą wprowadzić nowoczesne płatności w swojej firmie mogą skorzystać z Programu Fundacji Polska Bezgotówkowa. Pozwala on na </w:t>
      </w:r>
      <w:r w:rsidR="006C30F1">
        <w:rPr>
          <w:rFonts w:ascii="Arial" w:hAnsi="Arial" w:cs="Arial"/>
          <w:color w:val="000000" w:themeColor="text1"/>
          <w:sz w:val="24"/>
          <w:szCs w:val="24"/>
        </w:rPr>
        <w:t>bezpłatne wdrożenie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 oraz użytkowani</w:t>
      </w:r>
      <w:r w:rsidR="006C30F1">
        <w:rPr>
          <w:rFonts w:ascii="Arial" w:hAnsi="Arial" w:cs="Arial"/>
          <w:color w:val="000000" w:themeColor="text1"/>
          <w:sz w:val="24"/>
          <w:szCs w:val="24"/>
        </w:rPr>
        <w:t>e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 terminala płatniczego przez pierwsze 12 miesięcy od momentu zainstalowania.</w:t>
      </w:r>
      <w:r w:rsidRPr="00762A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 xml:space="preserve">Warto wspomnieć, że według </w:t>
      </w:r>
      <w:r w:rsidR="00673100" w:rsidRPr="00762A4A">
        <w:rPr>
          <w:rFonts w:ascii="Arial" w:hAnsi="Arial" w:cs="Arial"/>
          <w:color w:val="000000" w:themeColor="text1"/>
          <w:sz w:val="24"/>
          <w:szCs w:val="24"/>
        </w:rPr>
        <w:t xml:space="preserve">raportu Fundacji Polska </w:t>
      </w:r>
      <w:r w:rsidRPr="00762A4A">
        <w:rPr>
          <w:rFonts w:ascii="Arial" w:hAnsi="Arial" w:cs="Arial"/>
          <w:color w:val="000000" w:themeColor="text1"/>
          <w:sz w:val="24"/>
          <w:szCs w:val="24"/>
        </w:rPr>
        <w:t>Bezgotówkowa 95</w:t>
      </w:r>
      <w:r w:rsidR="00C22BC1">
        <w:rPr>
          <w:rFonts w:ascii="Arial" w:hAnsi="Arial" w:cs="Arial"/>
          <w:color w:val="000000" w:themeColor="text1"/>
          <w:sz w:val="24"/>
          <w:szCs w:val="24"/>
        </w:rPr>
        <w:t xml:space="preserve"> proc.</w:t>
      </w:r>
      <w:r w:rsidR="00673100" w:rsidRPr="00762A4A">
        <w:rPr>
          <w:rFonts w:ascii="Arial" w:hAnsi="Arial" w:cs="Arial"/>
          <w:color w:val="000000" w:themeColor="text1"/>
          <w:sz w:val="24"/>
          <w:szCs w:val="24"/>
        </w:rPr>
        <w:t xml:space="preserve"> właścicieli firm, którzy skorzystali z Programu poleciłoby go innym.</w:t>
      </w:r>
      <w:r w:rsidR="00BE33B1" w:rsidRPr="00762A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A72DD1" w14:textId="21DE45BF" w:rsidR="00E87881" w:rsidRPr="00762A4A" w:rsidRDefault="00F8704F" w:rsidP="00856F2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Ponadto p</w:t>
      </w:r>
      <w:r w:rsidR="00E87881" w:rsidRPr="00762A4A">
        <w:rPr>
          <w:rFonts w:ascii="Arial" w:hAnsi="Arial" w:cs="Arial"/>
          <w:color w:val="000000" w:themeColor="text1"/>
          <w:sz w:val="24"/>
          <w:szCs w:val="24"/>
        </w:rPr>
        <w:t xml:space="preserve">owstał również specjalny program Podatnik Bezgotówkowy przygotowany przez Ministerstwo Finansów, skierowany do przedsiębiorców, którzy </w:t>
      </w:r>
      <w:r w:rsidR="00E87881" w:rsidRPr="00762A4A">
        <w:rPr>
          <w:rFonts w:ascii="Arial" w:hAnsi="Arial" w:cs="Arial"/>
          <w:sz w:val="24"/>
          <w:szCs w:val="24"/>
          <w:shd w:val="clear" w:color="auto" w:fill="FFFFFF"/>
        </w:rPr>
        <w:t xml:space="preserve">transakcje płatnicze przeprowadzają przede wszystkim bezgotówkowo. Biorąc w nim udział można zyskać m.in. </w:t>
      </w:r>
      <w:r w:rsidR="00E87881" w:rsidRPr="00762A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zwrot </w:t>
      </w:r>
      <w:r w:rsidR="00264BC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rozliczeń z tytułu</w:t>
      </w:r>
      <w:r w:rsidR="00264BCF" w:rsidRPr="00762A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7881" w:rsidRPr="00762A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podatku VAT już w 15 dni. </w:t>
      </w:r>
    </w:p>
    <w:p w14:paraId="7E95879C" w14:textId="77777777" w:rsidR="00762A4A" w:rsidRDefault="00762A4A" w:rsidP="00856F2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14:paraId="49805FF6" w14:textId="77777777" w:rsidR="00762A4A" w:rsidRPr="00486F8F" w:rsidRDefault="00762A4A" w:rsidP="00762A4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5CEE369C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39B1DB22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Menedżer Projektów, Clear Communication Group</w:t>
      </w:r>
    </w:p>
    <w:p w14:paraId="773086BB" w14:textId="77777777" w:rsidR="00762A4A" w:rsidRPr="00486F8F" w:rsidRDefault="00762A4A" w:rsidP="00762A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1BADBCE8" w14:textId="77777777" w:rsidR="00762A4A" w:rsidRPr="00E12D3A" w:rsidRDefault="00762A4A" w:rsidP="00762A4A">
      <w:pPr>
        <w:spacing w:after="0" w:line="360" w:lineRule="auto"/>
        <w:jc w:val="both"/>
        <w:rPr>
          <w:b/>
          <w:bCs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7334C541" w14:textId="77777777" w:rsidR="00762A4A" w:rsidRDefault="00762A4A">
      <w:pPr>
        <w:rPr>
          <w:rFonts w:cstheme="minorHAnsi"/>
          <w:color w:val="000000" w:themeColor="text1"/>
        </w:rPr>
      </w:pPr>
    </w:p>
    <w:p w14:paraId="4A803890" w14:textId="77777777" w:rsidR="00E87881" w:rsidRDefault="00E87881">
      <w:pPr>
        <w:rPr>
          <w:rFonts w:cstheme="minorHAnsi"/>
          <w:color w:val="000000" w:themeColor="text1"/>
        </w:rPr>
      </w:pPr>
    </w:p>
    <w:p w14:paraId="3406C029" w14:textId="77777777" w:rsidR="00E87881" w:rsidRDefault="00E87881" w:rsidP="00E87881">
      <w:pPr>
        <w:spacing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206A231" w14:textId="77777777" w:rsidR="00E87881" w:rsidRPr="00BE5FC9" w:rsidRDefault="00E87881">
      <w:pPr>
        <w:rPr>
          <w:rFonts w:cstheme="minorHAnsi"/>
          <w:b/>
          <w:bCs/>
          <w:color w:val="000000" w:themeColor="text1"/>
        </w:rPr>
      </w:pPr>
    </w:p>
    <w:p w14:paraId="5388D53E" w14:textId="77777777" w:rsidR="00794235" w:rsidRDefault="00794235">
      <w:pPr>
        <w:rPr>
          <w:rFonts w:cstheme="minorHAnsi"/>
          <w:color w:val="000000" w:themeColor="text1"/>
        </w:rPr>
      </w:pPr>
    </w:p>
    <w:p w14:paraId="43698225" w14:textId="77777777" w:rsidR="00794235" w:rsidRPr="00794235" w:rsidRDefault="00794235">
      <w:pPr>
        <w:rPr>
          <w:rFonts w:cstheme="minorHAnsi"/>
          <w:color w:val="000000" w:themeColor="text1"/>
        </w:rPr>
      </w:pPr>
    </w:p>
    <w:sectPr w:rsidR="00794235" w:rsidRPr="0079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789E" w14:textId="77777777" w:rsidR="006E4F09" w:rsidRDefault="006E4F09" w:rsidP="001C6670">
      <w:pPr>
        <w:spacing w:after="0" w:line="240" w:lineRule="auto"/>
      </w:pPr>
      <w:r>
        <w:separator/>
      </w:r>
    </w:p>
  </w:endnote>
  <w:endnote w:type="continuationSeparator" w:id="0">
    <w:p w14:paraId="4FB4C2B7" w14:textId="77777777" w:rsidR="006E4F09" w:rsidRDefault="006E4F09" w:rsidP="001C6670">
      <w:pPr>
        <w:spacing w:after="0" w:line="240" w:lineRule="auto"/>
      </w:pPr>
      <w:r>
        <w:continuationSeparator/>
      </w:r>
    </w:p>
  </w:endnote>
  <w:endnote w:type="continuationNotice" w:id="1">
    <w:p w14:paraId="3CD41277" w14:textId="77777777" w:rsidR="006E4F09" w:rsidRDefault="006E4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9797" w14:textId="77777777" w:rsidR="006E4F09" w:rsidRDefault="006E4F09" w:rsidP="001C6670">
      <w:pPr>
        <w:spacing w:after="0" w:line="240" w:lineRule="auto"/>
      </w:pPr>
      <w:r>
        <w:separator/>
      </w:r>
    </w:p>
  </w:footnote>
  <w:footnote w:type="continuationSeparator" w:id="0">
    <w:p w14:paraId="3F4AAF6F" w14:textId="77777777" w:rsidR="006E4F09" w:rsidRDefault="006E4F09" w:rsidP="001C6670">
      <w:pPr>
        <w:spacing w:after="0" w:line="240" w:lineRule="auto"/>
      </w:pPr>
      <w:r>
        <w:continuationSeparator/>
      </w:r>
    </w:p>
  </w:footnote>
  <w:footnote w:type="continuationNotice" w:id="1">
    <w:p w14:paraId="3A35B95F" w14:textId="77777777" w:rsidR="006E4F09" w:rsidRDefault="006E4F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4EF"/>
    <w:multiLevelType w:val="hybridMultilevel"/>
    <w:tmpl w:val="A41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0CB8"/>
    <w:multiLevelType w:val="hybridMultilevel"/>
    <w:tmpl w:val="B5F6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0980">
    <w:abstractNumId w:val="0"/>
  </w:num>
  <w:num w:numId="2" w16cid:durableId="214689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FF"/>
    <w:rsid w:val="0001415D"/>
    <w:rsid w:val="000242E6"/>
    <w:rsid w:val="00034693"/>
    <w:rsid w:val="00057FB7"/>
    <w:rsid w:val="00070D65"/>
    <w:rsid w:val="000A2D8F"/>
    <w:rsid w:val="000F361E"/>
    <w:rsid w:val="0012118F"/>
    <w:rsid w:val="00126C88"/>
    <w:rsid w:val="0014141B"/>
    <w:rsid w:val="00141E7A"/>
    <w:rsid w:val="001473DB"/>
    <w:rsid w:val="00156242"/>
    <w:rsid w:val="00161819"/>
    <w:rsid w:val="00162125"/>
    <w:rsid w:val="00163111"/>
    <w:rsid w:val="00164CF5"/>
    <w:rsid w:val="00165D3F"/>
    <w:rsid w:val="00174868"/>
    <w:rsid w:val="00194F90"/>
    <w:rsid w:val="001A5DB7"/>
    <w:rsid w:val="001B34C9"/>
    <w:rsid w:val="001C6670"/>
    <w:rsid w:val="001C6BC3"/>
    <w:rsid w:val="001C7134"/>
    <w:rsid w:val="001C788B"/>
    <w:rsid w:val="001E10CC"/>
    <w:rsid w:val="001E4E33"/>
    <w:rsid w:val="001E71F4"/>
    <w:rsid w:val="00203EB4"/>
    <w:rsid w:val="00216F15"/>
    <w:rsid w:val="00227A72"/>
    <w:rsid w:val="00263C2A"/>
    <w:rsid w:val="00264BCF"/>
    <w:rsid w:val="00265A41"/>
    <w:rsid w:val="002866EE"/>
    <w:rsid w:val="002B1F2C"/>
    <w:rsid w:val="002B3ABE"/>
    <w:rsid w:val="002C181C"/>
    <w:rsid w:val="002D4C75"/>
    <w:rsid w:val="00302352"/>
    <w:rsid w:val="00317E27"/>
    <w:rsid w:val="00327C1B"/>
    <w:rsid w:val="0033446B"/>
    <w:rsid w:val="00341CF7"/>
    <w:rsid w:val="00350E39"/>
    <w:rsid w:val="0037478A"/>
    <w:rsid w:val="00386F4E"/>
    <w:rsid w:val="003A3E51"/>
    <w:rsid w:val="003B1FB7"/>
    <w:rsid w:val="003B2936"/>
    <w:rsid w:val="003B6107"/>
    <w:rsid w:val="003D347B"/>
    <w:rsid w:val="003E43AF"/>
    <w:rsid w:val="00415B10"/>
    <w:rsid w:val="004166F2"/>
    <w:rsid w:val="00455AA7"/>
    <w:rsid w:val="00456393"/>
    <w:rsid w:val="00467333"/>
    <w:rsid w:val="004720B0"/>
    <w:rsid w:val="0047383E"/>
    <w:rsid w:val="004761B1"/>
    <w:rsid w:val="0048085F"/>
    <w:rsid w:val="00483CCF"/>
    <w:rsid w:val="004B3181"/>
    <w:rsid w:val="004C4A93"/>
    <w:rsid w:val="004E1B91"/>
    <w:rsid w:val="004F1237"/>
    <w:rsid w:val="005008AC"/>
    <w:rsid w:val="00533A15"/>
    <w:rsid w:val="00563F38"/>
    <w:rsid w:val="00583B13"/>
    <w:rsid w:val="00591B1A"/>
    <w:rsid w:val="005933DC"/>
    <w:rsid w:val="005A273B"/>
    <w:rsid w:val="005B3DEB"/>
    <w:rsid w:val="005B7EAB"/>
    <w:rsid w:val="005C11B7"/>
    <w:rsid w:val="005C518B"/>
    <w:rsid w:val="005C7007"/>
    <w:rsid w:val="005D02B1"/>
    <w:rsid w:val="005D18C0"/>
    <w:rsid w:val="005D3524"/>
    <w:rsid w:val="005D41BF"/>
    <w:rsid w:val="005E0BC4"/>
    <w:rsid w:val="005E162B"/>
    <w:rsid w:val="005F11EE"/>
    <w:rsid w:val="005F1DF6"/>
    <w:rsid w:val="00620632"/>
    <w:rsid w:val="00635F20"/>
    <w:rsid w:val="00656D98"/>
    <w:rsid w:val="00656EE5"/>
    <w:rsid w:val="00664ED6"/>
    <w:rsid w:val="00673100"/>
    <w:rsid w:val="0068416B"/>
    <w:rsid w:val="006A0247"/>
    <w:rsid w:val="006A68F3"/>
    <w:rsid w:val="006B25E1"/>
    <w:rsid w:val="006C30F1"/>
    <w:rsid w:val="006E4F09"/>
    <w:rsid w:val="006F1F50"/>
    <w:rsid w:val="006F3E6F"/>
    <w:rsid w:val="00704D25"/>
    <w:rsid w:val="007315C5"/>
    <w:rsid w:val="0073335B"/>
    <w:rsid w:val="007334D3"/>
    <w:rsid w:val="00740713"/>
    <w:rsid w:val="007409E2"/>
    <w:rsid w:val="00762A4A"/>
    <w:rsid w:val="007642E5"/>
    <w:rsid w:val="00776BF5"/>
    <w:rsid w:val="00793DE2"/>
    <w:rsid w:val="00794235"/>
    <w:rsid w:val="00795A98"/>
    <w:rsid w:val="00797D01"/>
    <w:rsid w:val="007D0110"/>
    <w:rsid w:val="007D2FA8"/>
    <w:rsid w:val="007D41FE"/>
    <w:rsid w:val="007D4454"/>
    <w:rsid w:val="007D64A2"/>
    <w:rsid w:val="007E1B12"/>
    <w:rsid w:val="007F62DA"/>
    <w:rsid w:val="00813E80"/>
    <w:rsid w:val="00856F21"/>
    <w:rsid w:val="008608B2"/>
    <w:rsid w:val="0087035F"/>
    <w:rsid w:val="0088108B"/>
    <w:rsid w:val="0088542E"/>
    <w:rsid w:val="008A3EB9"/>
    <w:rsid w:val="008C08C3"/>
    <w:rsid w:val="008E6D17"/>
    <w:rsid w:val="008E742B"/>
    <w:rsid w:val="009342F3"/>
    <w:rsid w:val="00937178"/>
    <w:rsid w:val="00954B59"/>
    <w:rsid w:val="0096121F"/>
    <w:rsid w:val="009641DB"/>
    <w:rsid w:val="00975764"/>
    <w:rsid w:val="00992746"/>
    <w:rsid w:val="009B577E"/>
    <w:rsid w:val="009C695D"/>
    <w:rsid w:val="009D50FF"/>
    <w:rsid w:val="009F03EC"/>
    <w:rsid w:val="009F1F98"/>
    <w:rsid w:val="00A13EB4"/>
    <w:rsid w:val="00A15CA1"/>
    <w:rsid w:val="00A2156A"/>
    <w:rsid w:val="00A321B7"/>
    <w:rsid w:val="00A33AFE"/>
    <w:rsid w:val="00A4439D"/>
    <w:rsid w:val="00A50752"/>
    <w:rsid w:val="00A51D82"/>
    <w:rsid w:val="00A64E4C"/>
    <w:rsid w:val="00A822F6"/>
    <w:rsid w:val="00A87265"/>
    <w:rsid w:val="00A91337"/>
    <w:rsid w:val="00A957F1"/>
    <w:rsid w:val="00A97823"/>
    <w:rsid w:val="00AB21E8"/>
    <w:rsid w:val="00AE0361"/>
    <w:rsid w:val="00AE7770"/>
    <w:rsid w:val="00B012E8"/>
    <w:rsid w:val="00B01CF6"/>
    <w:rsid w:val="00B02198"/>
    <w:rsid w:val="00B1724D"/>
    <w:rsid w:val="00B344C8"/>
    <w:rsid w:val="00B443CB"/>
    <w:rsid w:val="00B50A68"/>
    <w:rsid w:val="00B51314"/>
    <w:rsid w:val="00B9090E"/>
    <w:rsid w:val="00BB1FE8"/>
    <w:rsid w:val="00BC0225"/>
    <w:rsid w:val="00BC7532"/>
    <w:rsid w:val="00BD2AE8"/>
    <w:rsid w:val="00BD408A"/>
    <w:rsid w:val="00BD780D"/>
    <w:rsid w:val="00BE33B1"/>
    <w:rsid w:val="00BE5FC9"/>
    <w:rsid w:val="00C22BC1"/>
    <w:rsid w:val="00C33644"/>
    <w:rsid w:val="00C420C1"/>
    <w:rsid w:val="00C5095F"/>
    <w:rsid w:val="00C6475F"/>
    <w:rsid w:val="00C66DB0"/>
    <w:rsid w:val="00C72E73"/>
    <w:rsid w:val="00C74287"/>
    <w:rsid w:val="00C82718"/>
    <w:rsid w:val="00CA07E5"/>
    <w:rsid w:val="00CC4087"/>
    <w:rsid w:val="00CF743F"/>
    <w:rsid w:val="00D06D5E"/>
    <w:rsid w:val="00D1400F"/>
    <w:rsid w:val="00D2586E"/>
    <w:rsid w:val="00D270D6"/>
    <w:rsid w:val="00D3794E"/>
    <w:rsid w:val="00D44349"/>
    <w:rsid w:val="00D461CE"/>
    <w:rsid w:val="00D52224"/>
    <w:rsid w:val="00D7345C"/>
    <w:rsid w:val="00D9295F"/>
    <w:rsid w:val="00D9579D"/>
    <w:rsid w:val="00DB39BD"/>
    <w:rsid w:val="00DB70AD"/>
    <w:rsid w:val="00DE4CD2"/>
    <w:rsid w:val="00DF74B2"/>
    <w:rsid w:val="00E21BE8"/>
    <w:rsid w:val="00E37954"/>
    <w:rsid w:val="00E410C5"/>
    <w:rsid w:val="00E420D7"/>
    <w:rsid w:val="00E51EB7"/>
    <w:rsid w:val="00E60880"/>
    <w:rsid w:val="00E664EB"/>
    <w:rsid w:val="00E6761E"/>
    <w:rsid w:val="00E7252A"/>
    <w:rsid w:val="00E824DE"/>
    <w:rsid w:val="00E85296"/>
    <w:rsid w:val="00E86284"/>
    <w:rsid w:val="00E87881"/>
    <w:rsid w:val="00E91661"/>
    <w:rsid w:val="00E927F4"/>
    <w:rsid w:val="00EB40B6"/>
    <w:rsid w:val="00EC38A2"/>
    <w:rsid w:val="00EF065E"/>
    <w:rsid w:val="00F0641C"/>
    <w:rsid w:val="00F17DE3"/>
    <w:rsid w:val="00F27920"/>
    <w:rsid w:val="00F35A67"/>
    <w:rsid w:val="00F37B73"/>
    <w:rsid w:val="00F47101"/>
    <w:rsid w:val="00F479FD"/>
    <w:rsid w:val="00F528D4"/>
    <w:rsid w:val="00F6372A"/>
    <w:rsid w:val="00F700A2"/>
    <w:rsid w:val="00F70D13"/>
    <w:rsid w:val="00F7475F"/>
    <w:rsid w:val="00F82384"/>
    <w:rsid w:val="00F8704F"/>
    <w:rsid w:val="00F928B7"/>
    <w:rsid w:val="00FA6A70"/>
    <w:rsid w:val="00FB2275"/>
    <w:rsid w:val="00FB7442"/>
    <w:rsid w:val="00FB7CE9"/>
    <w:rsid w:val="00FC278D"/>
    <w:rsid w:val="00FC40EF"/>
    <w:rsid w:val="00FC77BD"/>
    <w:rsid w:val="00FE598B"/>
    <w:rsid w:val="00FF0F8B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7FBA"/>
  <w15:chartTrackingRefBased/>
  <w15:docId w15:val="{095CCC31-11B6-4AF2-840D-16A475E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6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6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670"/>
    <w:rPr>
      <w:vertAlign w:val="superscript"/>
    </w:rPr>
  </w:style>
  <w:style w:type="paragraph" w:customStyle="1" w:styleId="Standard">
    <w:name w:val="Standard"/>
    <w:rsid w:val="00E420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87881"/>
    <w:rPr>
      <w:color w:val="0000FF"/>
      <w:u w:val="single"/>
    </w:rPr>
  </w:style>
  <w:style w:type="paragraph" w:styleId="Poprawka">
    <w:name w:val="Revision"/>
    <w:hidden/>
    <w:uiPriority w:val="99"/>
    <w:semiHidden/>
    <w:rsid w:val="00FB7C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2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C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41FE"/>
  </w:style>
  <w:style w:type="paragraph" w:styleId="Stopka">
    <w:name w:val="footer"/>
    <w:basedOn w:val="Normalny"/>
    <w:link w:val="StopkaZnak"/>
    <w:uiPriority w:val="99"/>
    <w:semiHidden/>
    <w:unhideWhenUsed/>
    <w:rsid w:val="007D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41FE"/>
  </w:style>
  <w:style w:type="paragraph" w:styleId="Tekstdymka">
    <w:name w:val="Balloon Text"/>
    <w:basedOn w:val="Normalny"/>
    <w:link w:val="TekstdymkaZnak"/>
    <w:uiPriority w:val="99"/>
    <w:semiHidden/>
    <w:unhideWhenUsed/>
    <w:rsid w:val="0087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3" ma:contentTypeDescription="Utwórz nowy dokument." ma:contentTypeScope="" ma:versionID="41f6b1c222d8e90ecabf13c1b304b130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cf6458cee34074802b81c5aca8549a1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3" ma:contentTypeDescription="Utwórz nowy dokument." ma:contentTypeScope="" ma:versionID="41f6b1c222d8e90ecabf13c1b304b130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cf6458cee34074802b81c5aca8549a1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A55E5-83BE-4464-8684-ECA2AB83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D453C-897C-4CCC-A9F5-FCE7A62E8896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7DF42B1B-941B-4700-9CE3-904CA9E1C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BE241-90BA-48D4-A381-B6024D450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5</cp:revision>
  <dcterms:created xsi:type="dcterms:W3CDTF">2022-12-16T14:01:00Z</dcterms:created>
  <dcterms:modified xsi:type="dcterms:W3CDTF">2022-12-16T15:33:00Z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